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387869" w:rsidRDefault="00387869" w:rsidP="00F776DC">
      <w:pPr>
        <w:jc w:val="center"/>
        <w:rPr>
          <w:bCs/>
        </w:rPr>
      </w:pPr>
    </w:p>
    <w:p w:rsidR="00387869" w:rsidRDefault="00387869" w:rsidP="00F776DC">
      <w:pPr>
        <w:jc w:val="center"/>
        <w:rPr>
          <w:bCs/>
        </w:rPr>
      </w:pPr>
    </w:p>
    <w:p w:rsidR="00846591" w:rsidRDefault="00846591" w:rsidP="00F776DC">
      <w:pPr>
        <w:jc w:val="center"/>
        <w:rPr>
          <w:bCs/>
        </w:rPr>
      </w:pPr>
    </w:p>
    <w:p w:rsidR="00F776DC" w:rsidRDefault="00387869" w:rsidP="00846591">
      <w:pPr>
        <w:jc w:val="center"/>
        <w:rPr>
          <w:bCs/>
        </w:rPr>
      </w:pPr>
      <w:r>
        <w:rPr>
          <w:bCs/>
        </w:rPr>
        <w:t>__</w:t>
      </w:r>
      <w:r w:rsidR="00A26025">
        <w:rPr>
          <w:bCs/>
        </w:rPr>
        <w:t>.</w:t>
      </w:r>
      <w:r w:rsidR="005005B1">
        <w:rPr>
          <w:bCs/>
        </w:rPr>
        <w:t>__</w:t>
      </w:r>
      <w:r w:rsidR="00A26025">
        <w:rPr>
          <w:bCs/>
        </w:rPr>
        <w:t>.</w:t>
      </w:r>
      <w:r w:rsidR="00B70E6F">
        <w:rPr>
          <w:bCs/>
        </w:rPr>
        <w:t>20</w:t>
      </w:r>
      <w:r w:rsidR="000D2E90">
        <w:rPr>
          <w:bCs/>
        </w:rPr>
        <w:t>2</w:t>
      </w:r>
      <w:r>
        <w:rPr>
          <w:bCs/>
        </w:rPr>
        <w:t>1</w:t>
      </w:r>
      <w:r w:rsidR="00B70E6F">
        <w:rPr>
          <w:bCs/>
        </w:rPr>
        <w:t>г.</w:t>
      </w:r>
      <w:r w:rsidR="00A668AF">
        <w:rPr>
          <w:bCs/>
        </w:rPr>
        <w:t xml:space="preserve">                         </w:t>
      </w:r>
      <w:r w:rsidR="00A26025">
        <w:rPr>
          <w:bCs/>
        </w:rPr>
        <w:t xml:space="preserve">              </w:t>
      </w:r>
      <w:r w:rsidR="00A668AF">
        <w:rPr>
          <w:bCs/>
        </w:rPr>
        <w:t xml:space="preserve">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        </w:t>
      </w:r>
      <w:r w:rsidR="00A26025">
        <w:rPr>
          <w:bCs/>
        </w:rPr>
        <w:t xml:space="preserve">  </w:t>
      </w:r>
      <w:r w:rsidR="00F776DC">
        <w:rPr>
          <w:bCs/>
        </w:rPr>
        <w:t xml:space="preserve">                   </w:t>
      </w:r>
      <w:r w:rsidR="00A668AF">
        <w:rPr>
          <w:bCs/>
        </w:rPr>
        <w:t xml:space="preserve">  </w:t>
      </w:r>
      <w:r w:rsidR="00F776DC">
        <w:rPr>
          <w:bCs/>
        </w:rPr>
        <w:t xml:space="preserve">     с. Чалтырь</w:t>
      </w:r>
    </w:p>
    <w:p w:rsidR="008033FA" w:rsidRDefault="008033FA" w:rsidP="00C71B90">
      <w:pPr>
        <w:pStyle w:val="ConsPlusTitle"/>
        <w:jc w:val="both"/>
        <w:outlineLvl w:val="0"/>
        <w:rPr>
          <w:b w:val="0"/>
        </w:rPr>
      </w:pPr>
    </w:p>
    <w:p w:rsidR="00846591" w:rsidRDefault="00D5544D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</w:t>
      </w:r>
    </w:p>
    <w:p w:rsidR="00846591" w:rsidRDefault="00846591" w:rsidP="00B70E6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46591" w:rsidRDefault="000D2E90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Об утверждении порядка </w:t>
      </w:r>
      <w:r w:rsidR="00387869">
        <w:rPr>
          <w:b/>
        </w:rPr>
        <w:t>рассмотрения заявлений</w:t>
      </w:r>
    </w:p>
    <w:p w:rsidR="00846591" w:rsidRDefault="00387869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хозяйствующих субъектов о включении в схему размещения </w:t>
      </w:r>
    </w:p>
    <w:p w:rsidR="00E437EA" w:rsidRDefault="00387869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нестационарных торговых объектов</w:t>
      </w:r>
      <w:r w:rsidR="00E437EA">
        <w:rPr>
          <w:b/>
        </w:rPr>
        <w:t xml:space="preserve"> </w:t>
      </w:r>
      <w:r>
        <w:rPr>
          <w:b/>
        </w:rPr>
        <w:t>на территории</w:t>
      </w:r>
      <w:r w:rsidR="00E437EA">
        <w:rPr>
          <w:b/>
        </w:rPr>
        <w:t xml:space="preserve"> </w:t>
      </w:r>
    </w:p>
    <w:p w:rsidR="005126B1" w:rsidRPr="00D50A40" w:rsidRDefault="00E437EA" w:rsidP="00B70E6F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муниципального образования</w:t>
      </w:r>
      <w:r w:rsidR="00387869">
        <w:rPr>
          <w:b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Мясниковский</w:t>
      </w:r>
      <w:proofErr w:type="spellEnd"/>
      <w:r>
        <w:rPr>
          <w:b/>
        </w:rPr>
        <w:t xml:space="preserve"> район»</w:t>
      </w:r>
      <w:r w:rsidR="00387869">
        <w:rPr>
          <w:b/>
        </w:rPr>
        <w:t xml:space="preserve"> </w:t>
      </w:r>
      <w:r w:rsidR="000D2E90">
        <w:rPr>
          <w:b/>
        </w:rPr>
        <w:t xml:space="preserve"> </w:t>
      </w:r>
    </w:p>
    <w:p w:rsidR="00C71B90" w:rsidRPr="008033FA" w:rsidRDefault="00C71B90" w:rsidP="00F010D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0D2E90" w:rsidRDefault="00C71B90" w:rsidP="000D2E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33FA">
        <w:tab/>
      </w:r>
      <w:r w:rsidR="000D2E90" w:rsidRPr="00930887">
        <w:rPr>
          <w:rFonts w:ascii="Times New Roman" w:hAnsi="Times New Roman"/>
          <w:sz w:val="28"/>
          <w:szCs w:val="28"/>
        </w:rPr>
        <w:t xml:space="preserve">В соответствии со </w:t>
      </w:r>
      <w:r w:rsidR="000D2E90" w:rsidRPr="00167942">
        <w:rPr>
          <w:rFonts w:ascii="Times New Roman" w:hAnsi="Times New Roman"/>
          <w:sz w:val="28"/>
          <w:szCs w:val="28"/>
        </w:rPr>
        <w:t>статьей 39.33 Земельного кодекса Российской Федерации, Федеральным законом от 28.12.2009 N 381-ФЗ "Об основах государственного регулирования торговой деятельности</w:t>
      </w:r>
      <w:r w:rsidR="000D2E90" w:rsidRPr="00930887">
        <w:rPr>
          <w:rFonts w:ascii="Times New Roman" w:hAnsi="Times New Roman"/>
          <w:sz w:val="28"/>
          <w:szCs w:val="28"/>
        </w:rPr>
        <w:t xml:space="preserve"> в Российской Федерации", Федеральным </w:t>
      </w:r>
      <w:hyperlink r:id="rId7" w:history="1">
        <w:r w:rsidR="000D2E90" w:rsidRPr="00930887">
          <w:rPr>
            <w:rFonts w:ascii="Times New Roman" w:hAnsi="Times New Roman"/>
            <w:sz w:val="28"/>
            <w:szCs w:val="28"/>
          </w:rPr>
          <w:t>законом</w:t>
        </w:r>
      </w:hyperlink>
      <w:r w:rsidR="000D2E90" w:rsidRPr="00930887">
        <w:rPr>
          <w:rFonts w:ascii="Times New Roman" w:hAnsi="Times New Roman"/>
          <w:sz w:val="28"/>
          <w:szCs w:val="28"/>
        </w:rPr>
        <w:t xml:space="preserve"> от 06.10.2003 года № 131-ФЗ «Об общих принципах организации местного </w:t>
      </w:r>
      <w:proofErr w:type="gramStart"/>
      <w:r w:rsidR="000D2E90" w:rsidRPr="00930887">
        <w:rPr>
          <w:rFonts w:ascii="Times New Roman" w:hAnsi="Times New Roman"/>
          <w:sz w:val="28"/>
          <w:szCs w:val="28"/>
        </w:rPr>
        <w:t xml:space="preserve">самоуправления в Российской Федерации», постановлением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3D35CF">
        <w:rPr>
          <w:rFonts w:ascii="Times New Roman" w:hAnsi="Times New Roman"/>
          <w:sz w:val="28"/>
          <w:szCs w:val="28"/>
        </w:rPr>
        <w:t>постановлением Администрации Мясниковского района № 1361 от 05.12.2019г. «</w:t>
      </w:r>
      <w:r w:rsidR="003D35CF" w:rsidRPr="003D35CF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902C0E">
        <w:rPr>
          <w:rFonts w:ascii="Times New Roman" w:hAnsi="Times New Roman"/>
          <w:sz w:val="28"/>
          <w:szCs w:val="28"/>
        </w:rPr>
        <w:t>Админис</w:t>
      </w:r>
      <w:r w:rsidR="00902C0E" w:rsidRPr="003D35CF">
        <w:rPr>
          <w:rFonts w:ascii="Times New Roman" w:hAnsi="Times New Roman"/>
          <w:sz w:val="28"/>
          <w:szCs w:val="28"/>
        </w:rPr>
        <w:t>трации Мясниковского района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от 02.06.2017 №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456</w:t>
      </w:r>
      <w:r w:rsidR="00902C0E">
        <w:rPr>
          <w:rFonts w:ascii="Times New Roman" w:hAnsi="Times New Roman"/>
          <w:sz w:val="28"/>
          <w:szCs w:val="28"/>
        </w:rPr>
        <w:t xml:space="preserve">», </w:t>
      </w:r>
      <w:r w:rsidR="000D2E90" w:rsidRPr="00930887">
        <w:rPr>
          <w:rFonts w:ascii="Times New Roman" w:hAnsi="Times New Roman"/>
          <w:sz w:val="28"/>
          <w:szCs w:val="28"/>
        </w:rPr>
        <w:t xml:space="preserve">а также в целях </w:t>
      </w:r>
      <w:r w:rsidR="000D2E90">
        <w:rPr>
          <w:rFonts w:ascii="Times New Roman" w:hAnsi="Times New Roman"/>
          <w:sz w:val="28"/>
          <w:szCs w:val="28"/>
        </w:rPr>
        <w:t xml:space="preserve">определения единообразных правил </w:t>
      </w:r>
      <w:r w:rsidR="00326AF9">
        <w:rPr>
          <w:rFonts w:ascii="Times New Roman" w:hAnsi="Times New Roman"/>
          <w:sz w:val="28"/>
          <w:szCs w:val="28"/>
        </w:rPr>
        <w:t>размещения нестационарн</w:t>
      </w:r>
      <w:r w:rsidR="000B3579">
        <w:rPr>
          <w:rFonts w:ascii="Times New Roman" w:hAnsi="Times New Roman"/>
          <w:sz w:val="28"/>
          <w:szCs w:val="28"/>
        </w:rPr>
        <w:t>ых</w:t>
      </w:r>
      <w:r w:rsidR="00326AF9">
        <w:rPr>
          <w:rFonts w:ascii="Times New Roman" w:hAnsi="Times New Roman"/>
          <w:sz w:val="28"/>
          <w:szCs w:val="28"/>
        </w:rPr>
        <w:t xml:space="preserve"> торгов</w:t>
      </w:r>
      <w:r w:rsidR="000B3579">
        <w:rPr>
          <w:rFonts w:ascii="Times New Roman" w:hAnsi="Times New Roman"/>
          <w:sz w:val="28"/>
          <w:szCs w:val="28"/>
        </w:rPr>
        <w:t>ых</w:t>
      </w:r>
      <w:r w:rsidR="00326AF9">
        <w:rPr>
          <w:rFonts w:ascii="Times New Roman" w:hAnsi="Times New Roman"/>
          <w:sz w:val="28"/>
          <w:szCs w:val="28"/>
        </w:rPr>
        <w:t xml:space="preserve"> объект</w:t>
      </w:r>
      <w:r w:rsidR="000B3579">
        <w:rPr>
          <w:rFonts w:ascii="Times New Roman" w:hAnsi="Times New Roman"/>
          <w:sz w:val="28"/>
          <w:szCs w:val="28"/>
        </w:rPr>
        <w:t>ов</w:t>
      </w:r>
      <w:r w:rsidR="00326AF9">
        <w:rPr>
          <w:rFonts w:ascii="Times New Roman" w:hAnsi="Times New Roman"/>
          <w:sz w:val="28"/>
          <w:szCs w:val="28"/>
        </w:rPr>
        <w:t xml:space="preserve"> на территории Мясниковского района</w:t>
      </w:r>
      <w:r w:rsidR="000D2E90" w:rsidRPr="00930887">
        <w:rPr>
          <w:rFonts w:ascii="Times New Roman" w:hAnsi="Times New Roman"/>
          <w:sz w:val="28"/>
          <w:szCs w:val="28"/>
        </w:rPr>
        <w:t>, Администрация Мясниковского района</w:t>
      </w:r>
      <w:proofErr w:type="gramEnd"/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B70E6F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D5544D" w:rsidRPr="000B3579" w:rsidRDefault="00D5544D" w:rsidP="000B3579">
      <w:pPr>
        <w:autoSpaceDE w:val="0"/>
        <w:autoSpaceDN w:val="0"/>
        <w:adjustRightInd w:val="0"/>
        <w:jc w:val="both"/>
        <w:outlineLvl w:val="0"/>
      </w:pPr>
      <w:r w:rsidRPr="000B3579">
        <w:rPr>
          <w:bCs/>
        </w:rPr>
        <w:t>1.</w:t>
      </w:r>
      <w:r w:rsidR="00AC5FAA" w:rsidRPr="000B3579">
        <w:t>Утвердить</w:t>
      </w:r>
      <w:r w:rsidRPr="000B3579">
        <w:t xml:space="preserve"> порядок </w:t>
      </w:r>
      <w:r w:rsidR="000B3579" w:rsidRPr="000B3579">
        <w:t xml:space="preserve">рассмотрения заявлений хозяйствующих субъектов о включении в схему размещения нестационарных торговых объектов на </w:t>
      </w:r>
      <w:r w:rsidR="000B3579">
        <w:t xml:space="preserve">территории </w:t>
      </w:r>
      <w:proofErr w:type="spellStart"/>
      <w:r w:rsidR="000B3579">
        <w:t>Мясниковского</w:t>
      </w:r>
      <w:proofErr w:type="spellEnd"/>
      <w:r w:rsidR="000B3579">
        <w:t xml:space="preserve"> района</w:t>
      </w:r>
      <w:r w:rsidRPr="000B3579">
        <w:t xml:space="preserve">, согласно приложению к настоящему постановлению. </w:t>
      </w:r>
    </w:p>
    <w:p w:rsidR="00D50A40" w:rsidRDefault="003564CD" w:rsidP="000B3579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2</w:t>
      </w:r>
      <w:r w:rsidR="00EF76B0">
        <w:rPr>
          <w:bCs/>
        </w:rPr>
        <w:t>.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0B3579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3</w:t>
      </w:r>
      <w:r w:rsidR="00EF76B0">
        <w:rPr>
          <w:bCs/>
        </w:rPr>
        <w:t>.</w:t>
      </w:r>
      <w:proofErr w:type="gramStart"/>
      <w:r w:rsidR="00C71B90">
        <w:rPr>
          <w:bCs/>
        </w:rPr>
        <w:t>Контроль за</w:t>
      </w:r>
      <w:proofErr w:type="gramEnd"/>
      <w:r w:rsidR="00C71B90">
        <w:rPr>
          <w:bCs/>
        </w:rPr>
        <w:t xml:space="preserve">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 </w:t>
      </w:r>
      <w:r w:rsidR="00311570">
        <w:rPr>
          <w:bCs/>
        </w:rPr>
        <w:t xml:space="preserve"> В.Х. Хатламаджиян</w:t>
      </w:r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C71B90" w:rsidRDefault="00C71B90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0B3579" w:rsidRDefault="000B3579" w:rsidP="00F47A85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47A85" w:rsidRDefault="000B3579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proofErr w:type="spellStart"/>
      <w:r w:rsidRPr="00FD1E64">
        <w:rPr>
          <w:bCs/>
        </w:rPr>
        <w:t>Мясниковского</w:t>
      </w:r>
      <w:proofErr w:type="spellEnd"/>
      <w:r w:rsidRPr="00FD1E64">
        <w:rPr>
          <w:bCs/>
        </w:rPr>
        <w:t xml:space="preserve"> района</w:t>
      </w:r>
      <w:r w:rsidR="00A26025">
        <w:rPr>
          <w:bCs/>
        </w:rPr>
        <w:t xml:space="preserve">                          </w:t>
      </w:r>
      <w:r w:rsidR="00D058EF">
        <w:rPr>
          <w:bCs/>
        </w:rPr>
        <w:t xml:space="preserve">    </w:t>
      </w:r>
      <w:r w:rsidRPr="00FD1E64">
        <w:rPr>
          <w:bCs/>
        </w:rPr>
        <w:t xml:space="preserve">                </w:t>
      </w:r>
      <w:r w:rsidR="00D24B88">
        <w:rPr>
          <w:bCs/>
        </w:rPr>
        <w:t xml:space="preserve">              </w:t>
      </w:r>
      <w:r w:rsidR="00A668AF">
        <w:rPr>
          <w:bCs/>
        </w:rPr>
        <w:t xml:space="preserve">           </w:t>
      </w:r>
      <w:r w:rsidRPr="00FD1E64">
        <w:rPr>
          <w:bCs/>
        </w:rPr>
        <w:t xml:space="preserve">  </w:t>
      </w:r>
      <w:r w:rsidR="00A26025">
        <w:rPr>
          <w:bCs/>
        </w:rPr>
        <w:t>В.</w:t>
      </w:r>
      <w:r w:rsidR="00980910">
        <w:rPr>
          <w:bCs/>
        </w:rPr>
        <w:t xml:space="preserve">С. </w:t>
      </w:r>
      <w:proofErr w:type="spellStart"/>
      <w:r w:rsidR="00980910">
        <w:rPr>
          <w:bCs/>
        </w:rPr>
        <w:t>Килафян</w:t>
      </w:r>
      <w:proofErr w:type="spellEnd"/>
    </w:p>
    <w:p w:rsidR="004E065E" w:rsidRPr="004E065E" w:rsidRDefault="004E065E" w:rsidP="001D3693">
      <w:pPr>
        <w:rPr>
          <w:b/>
        </w:rPr>
      </w:pPr>
      <w:r>
        <w:rPr>
          <w:bCs/>
        </w:rPr>
        <w:br w:type="page"/>
      </w:r>
      <w:r w:rsidR="001D3693">
        <w:rPr>
          <w:bCs/>
        </w:rPr>
        <w:lastRenderedPageBreak/>
        <w:t xml:space="preserve">                                                                                         </w:t>
      </w:r>
      <w:r w:rsidR="00750B00">
        <w:rPr>
          <w:b/>
        </w:rPr>
        <w:t xml:space="preserve">                       </w:t>
      </w:r>
      <w:r w:rsidRPr="004E065E">
        <w:t>Приложение</w:t>
      </w:r>
    </w:p>
    <w:p w:rsidR="00D5544D" w:rsidRPr="004E065E" w:rsidRDefault="00750B00" w:rsidP="00750B00">
      <w:pPr>
        <w:pStyle w:val="ConsPlusTitle"/>
        <w:ind w:firstLine="5529"/>
        <w:jc w:val="center"/>
        <w:rPr>
          <w:b w:val="0"/>
        </w:rPr>
      </w:pPr>
      <w:r>
        <w:rPr>
          <w:b w:val="0"/>
        </w:rPr>
        <w:t xml:space="preserve">                      </w:t>
      </w:r>
      <w:r w:rsidR="00D5544D" w:rsidRPr="004E065E">
        <w:rPr>
          <w:b w:val="0"/>
        </w:rPr>
        <w:t xml:space="preserve">к </w:t>
      </w:r>
      <w:r w:rsidR="004E065E" w:rsidRPr="004E065E">
        <w:rPr>
          <w:b w:val="0"/>
        </w:rPr>
        <w:t>п</w:t>
      </w:r>
      <w:r w:rsidR="00D5544D" w:rsidRPr="004E065E">
        <w:rPr>
          <w:b w:val="0"/>
        </w:rPr>
        <w:t>остановлению</w:t>
      </w:r>
    </w:p>
    <w:p w:rsidR="004E065E" w:rsidRPr="004E065E" w:rsidRDefault="00750B00" w:rsidP="00750B00">
      <w:pPr>
        <w:pStyle w:val="ConsPlusTitle"/>
        <w:ind w:firstLine="5529"/>
        <w:jc w:val="center"/>
        <w:rPr>
          <w:b w:val="0"/>
        </w:rPr>
      </w:pPr>
      <w:r>
        <w:rPr>
          <w:b w:val="0"/>
        </w:rPr>
        <w:t xml:space="preserve">                        </w:t>
      </w:r>
      <w:r w:rsidR="004E065E" w:rsidRPr="004E065E">
        <w:rPr>
          <w:b w:val="0"/>
        </w:rPr>
        <w:t>Администрации</w:t>
      </w:r>
    </w:p>
    <w:p w:rsidR="00D5544D" w:rsidRPr="004E065E" w:rsidRDefault="00750B00" w:rsidP="00750B00">
      <w:pPr>
        <w:pStyle w:val="ConsPlusTitle"/>
        <w:ind w:firstLine="5529"/>
        <w:jc w:val="right"/>
        <w:rPr>
          <w:b w:val="0"/>
        </w:rPr>
      </w:pPr>
      <w:r>
        <w:rPr>
          <w:b w:val="0"/>
        </w:rPr>
        <w:t xml:space="preserve">          </w:t>
      </w:r>
      <w:proofErr w:type="spellStart"/>
      <w:r w:rsidR="00D5544D" w:rsidRPr="004E065E">
        <w:rPr>
          <w:b w:val="0"/>
        </w:rPr>
        <w:t>Мясниковского</w:t>
      </w:r>
      <w:proofErr w:type="spellEnd"/>
      <w:r w:rsidR="00D5544D" w:rsidRPr="004E065E">
        <w:rPr>
          <w:b w:val="0"/>
        </w:rPr>
        <w:t xml:space="preserve"> района</w:t>
      </w:r>
    </w:p>
    <w:p w:rsidR="00D5544D" w:rsidRPr="004E065E" w:rsidRDefault="00750B00" w:rsidP="00750B00">
      <w:pPr>
        <w:pStyle w:val="ConsPlusTitle"/>
        <w:ind w:firstLine="5529"/>
        <w:jc w:val="center"/>
        <w:rPr>
          <w:b w:val="0"/>
        </w:rPr>
      </w:pPr>
      <w:r>
        <w:rPr>
          <w:b w:val="0"/>
        </w:rPr>
        <w:t xml:space="preserve">                           </w:t>
      </w:r>
      <w:r w:rsidR="00A26025">
        <w:rPr>
          <w:b w:val="0"/>
        </w:rPr>
        <w:t>о</w:t>
      </w:r>
      <w:r w:rsidR="00D5544D" w:rsidRPr="004E065E">
        <w:rPr>
          <w:b w:val="0"/>
        </w:rPr>
        <w:t>т</w:t>
      </w:r>
      <w:r w:rsidR="00A26025">
        <w:rPr>
          <w:b w:val="0"/>
        </w:rPr>
        <w:t xml:space="preserve"> </w:t>
      </w:r>
      <w:r w:rsidR="00E437EA">
        <w:rPr>
          <w:b w:val="0"/>
        </w:rPr>
        <w:t>__</w:t>
      </w:r>
      <w:r w:rsidR="00A26025">
        <w:rPr>
          <w:b w:val="0"/>
        </w:rPr>
        <w:t>.</w:t>
      </w:r>
      <w:r w:rsidR="00E437EA">
        <w:rPr>
          <w:b w:val="0"/>
        </w:rPr>
        <w:t>04</w:t>
      </w:r>
      <w:r w:rsidR="00A26025">
        <w:rPr>
          <w:b w:val="0"/>
        </w:rPr>
        <w:t>.</w:t>
      </w:r>
      <w:r w:rsidR="00D5544D" w:rsidRPr="004E065E">
        <w:rPr>
          <w:b w:val="0"/>
        </w:rPr>
        <w:t>202</w:t>
      </w:r>
      <w:r w:rsidR="00E437EA">
        <w:rPr>
          <w:b w:val="0"/>
        </w:rPr>
        <w:t>1</w:t>
      </w:r>
      <w:r w:rsidR="00D5544D" w:rsidRPr="004E065E">
        <w:rPr>
          <w:b w:val="0"/>
        </w:rPr>
        <w:t xml:space="preserve"> №</w:t>
      </w:r>
      <w:r w:rsidR="00A26025">
        <w:rPr>
          <w:b w:val="0"/>
        </w:rPr>
        <w:t xml:space="preserve"> </w:t>
      </w:r>
      <w:r w:rsidR="00E437EA">
        <w:rPr>
          <w:b w:val="0"/>
        </w:rPr>
        <w:t>__</w:t>
      </w:r>
    </w:p>
    <w:p w:rsidR="00D5544D" w:rsidRDefault="00D5544D" w:rsidP="00D5544D">
      <w:pPr>
        <w:pStyle w:val="ConsPlusTitle"/>
        <w:rPr>
          <w:b w:val="0"/>
        </w:rPr>
      </w:pPr>
      <w:r>
        <w:rPr>
          <w:b w:val="0"/>
        </w:rPr>
        <w:t xml:space="preserve"> </w:t>
      </w:r>
      <w:r w:rsidR="00750B00">
        <w:rPr>
          <w:b w:val="0"/>
        </w:rPr>
        <w:t xml:space="preserve"> </w:t>
      </w:r>
    </w:p>
    <w:p w:rsidR="00750B00" w:rsidRDefault="00750B00" w:rsidP="00D5544D">
      <w:pPr>
        <w:pStyle w:val="ConsPlusTitle"/>
        <w:rPr>
          <w:b w:val="0"/>
        </w:rPr>
      </w:pPr>
    </w:p>
    <w:p w:rsidR="001F443B" w:rsidRDefault="00D5544D" w:rsidP="004E065E">
      <w:pPr>
        <w:autoSpaceDE w:val="0"/>
        <w:autoSpaceDN w:val="0"/>
        <w:adjustRightInd w:val="0"/>
        <w:jc w:val="center"/>
        <w:outlineLvl w:val="0"/>
      </w:pPr>
      <w:r w:rsidRPr="00E437EA">
        <w:t xml:space="preserve">Порядок </w:t>
      </w:r>
      <w:r w:rsidR="00E437EA" w:rsidRPr="00E437EA">
        <w:t>рассмотрения заявлений хозяйствующих субъектов</w:t>
      </w:r>
    </w:p>
    <w:p w:rsidR="001F443B" w:rsidRDefault="00E437EA" w:rsidP="004E065E">
      <w:pPr>
        <w:autoSpaceDE w:val="0"/>
        <w:autoSpaceDN w:val="0"/>
        <w:adjustRightInd w:val="0"/>
        <w:jc w:val="center"/>
        <w:outlineLvl w:val="0"/>
      </w:pPr>
      <w:r w:rsidRPr="00E437EA">
        <w:t xml:space="preserve"> о включении в схему размещения нестационарных торговых объектов </w:t>
      </w:r>
      <w:proofErr w:type="gramStart"/>
      <w:r w:rsidRPr="00E437EA">
        <w:t>на</w:t>
      </w:r>
      <w:proofErr w:type="gramEnd"/>
      <w:r w:rsidRPr="00E437EA">
        <w:t xml:space="preserve"> </w:t>
      </w:r>
    </w:p>
    <w:p w:rsidR="00D5544D" w:rsidRPr="00E437EA" w:rsidRDefault="00E437EA" w:rsidP="004E065E">
      <w:pPr>
        <w:autoSpaceDE w:val="0"/>
        <w:autoSpaceDN w:val="0"/>
        <w:adjustRightInd w:val="0"/>
        <w:jc w:val="center"/>
        <w:outlineLvl w:val="0"/>
      </w:pPr>
      <w:r w:rsidRPr="00E437EA">
        <w:t>территории муниципального образования «</w:t>
      </w:r>
      <w:proofErr w:type="spellStart"/>
      <w:r w:rsidRPr="00E437EA">
        <w:t>Мясниковск</w:t>
      </w:r>
      <w:r>
        <w:t>ий</w:t>
      </w:r>
      <w:proofErr w:type="spellEnd"/>
      <w:r w:rsidRPr="00E437EA">
        <w:t xml:space="preserve"> район»</w:t>
      </w:r>
    </w:p>
    <w:p w:rsidR="004E065E" w:rsidRDefault="004E065E" w:rsidP="004E065E">
      <w:pPr>
        <w:autoSpaceDE w:val="0"/>
        <w:autoSpaceDN w:val="0"/>
        <w:adjustRightInd w:val="0"/>
        <w:jc w:val="center"/>
        <w:outlineLvl w:val="0"/>
      </w:pPr>
    </w:p>
    <w:p w:rsidR="00E173B6" w:rsidRDefault="00E173B6" w:rsidP="00750B00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</w:pPr>
      <w:r>
        <w:t>Общие положения</w:t>
      </w:r>
    </w:p>
    <w:p w:rsidR="00750B00" w:rsidRDefault="00750B00" w:rsidP="00750B00">
      <w:pPr>
        <w:pStyle w:val="a5"/>
        <w:autoSpaceDE w:val="0"/>
        <w:autoSpaceDN w:val="0"/>
        <w:adjustRightInd w:val="0"/>
        <w:outlineLvl w:val="0"/>
      </w:pPr>
    </w:p>
    <w:p w:rsidR="005B1616" w:rsidRDefault="001F443B" w:rsidP="001F443B">
      <w:pPr>
        <w:autoSpaceDE w:val="0"/>
        <w:autoSpaceDN w:val="0"/>
        <w:adjustRightInd w:val="0"/>
        <w:jc w:val="both"/>
        <w:outlineLvl w:val="0"/>
      </w:pPr>
      <w:r>
        <w:t xml:space="preserve">   </w:t>
      </w:r>
      <w:r w:rsidR="00552D89">
        <w:t xml:space="preserve">1.1.Настоящий порядок разработан с целью </w:t>
      </w:r>
      <w:proofErr w:type="gramStart"/>
      <w:r w:rsidR="00980910">
        <w:t>определения процедуры рассмотрения заявлений хозяйствующих субъектов</w:t>
      </w:r>
      <w:proofErr w:type="gramEnd"/>
      <w:r w:rsidR="00980910">
        <w:t xml:space="preserve"> о включении в схему размещения нестационарных торговых объектов</w:t>
      </w:r>
      <w:r w:rsidR="00E173B6">
        <w:t xml:space="preserve"> (далее - НТО)</w:t>
      </w:r>
      <w:r w:rsidR="00980910">
        <w:t xml:space="preserve"> на территории </w:t>
      </w:r>
      <w:proofErr w:type="spellStart"/>
      <w:r w:rsidR="00980910">
        <w:t>Мясниковского</w:t>
      </w:r>
      <w:proofErr w:type="spellEnd"/>
      <w:r w:rsidR="00980910">
        <w:t xml:space="preserve"> района.  </w:t>
      </w:r>
    </w:p>
    <w:p w:rsidR="00AE7401" w:rsidRDefault="001F443B" w:rsidP="001F443B">
      <w:pPr>
        <w:autoSpaceDE w:val="0"/>
        <w:autoSpaceDN w:val="0"/>
        <w:adjustRightInd w:val="0"/>
        <w:jc w:val="both"/>
        <w:outlineLvl w:val="0"/>
      </w:pPr>
      <w:r>
        <w:t xml:space="preserve">   </w:t>
      </w:r>
      <w:r w:rsidR="005B1616">
        <w:t>1.2.</w:t>
      </w:r>
      <w:r w:rsidR="00A5076A">
        <w:t>В схему размещения нестационарных торговых объектов включаются места</w:t>
      </w:r>
      <w:r w:rsidR="0059135C">
        <w:t xml:space="preserve"> для размещения</w:t>
      </w:r>
      <w:r w:rsidR="00E173B6">
        <w:t xml:space="preserve"> НТО на землях 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разграничена. </w:t>
      </w:r>
      <w:r w:rsidR="00AE7401">
        <w:t xml:space="preserve"> </w:t>
      </w:r>
    </w:p>
    <w:p w:rsidR="006426A3" w:rsidRDefault="001F443B" w:rsidP="001F443B">
      <w:pPr>
        <w:autoSpaceDE w:val="0"/>
        <w:autoSpaceDN w:val="0"/>
        <w:adjustRightInd w:val="0"/>
        <w:jc w:val="both"/>
        <w:outlineLvl w:val="0"/>
      </w:pPr>
      <w:r>
        <w:t xml:space="preserve">   </w:t>
      </w:r>
      <w:r w:rsidR="00AE7401">
        <w:t>1.3.</w:t>
      </w:r>
      <w:r w:rsidR="00E173B6">
        <w:t>Внесение изменений в схему размещения НТО осуществляется по инициативе органа местного самоуправления либо по обращению хозяйствующего субъекта</w:t>
      </w:r>
      <w:r w:rsidR="0077737A">
        <w:t>, намеренного осуществлять торговую деятельность (далее - заявитель) с использованием нестационарных торговых объектов</w:t>
      </w:r>
      <w:r w:rsidR="003E1F96">
        <w:t>, в том числе на базе транспортных средств.</w:t>
      </w:r>
      <w:r w:rsidR="00E173B6">
        <w:t xml:space="preserve"> </w:t>
      </w:r>
    </w:p>
    <w:p w:rsidR="00E173B6" w:rsidRDefault="00E173B6" w:rsidP="00E173B6">
      <w:pPr>
        <w:autoSpaceDE w:val="0"/>
        <w:autoSpaceDN w:val="0"/>
        <w:adjustRightInd w:val="0"/>
        <w:ind w:firstLine="708"/>
        <w:jc w:val="center"/>
        <w:outlineLvl w:val="0"/>
      </w:pPr>
    </w:p>
    <w:p w:rsidR="00E173B6" w:rsidRDefault="00E173B6" w:rsidP="00E173B6">
      <w:pPr>
        <w:autoSpaceDE w:val="0"/>
        <w:autoSpaceDN w:val="0"/>
        <w:adjustRightInd w:val="0"/>
        <w:ind w:firstLine="708"/>
        <w:jc w:val="center"/>
        <w:outlineLvl w:val="0"/>
      </w:pPr>
      <w:r>
        <w:t>2.Порядок и сроки рассмотрения заявлений</w:t>
      </w:r>
    </w:p>
    <w:p w:rsidR="00E173B6" w:rsidRDefault="00E173B6" w:rsidP="00E173B6">
      <w:pPr>
        <w:autoSpaceDE w:val="0"/>
        <w:autoSpaceDN w:val="0"/>
        <w:adjustRightInd w:val="0"/>
        <w:ind w:firstLine="708"/>
        <w:jc w:val="center"/>
        <w:outlineLvl w:val="0"/>
      </w:pPr>
      <w:r>
        <w:t xml:space="preserve"> хозяйствующих субъектов</w:t>
      </w:r>
    </w:p>
    <w:p w:rsidR="00E173B6" w:rsidRDefault="00E173B6" w:rsidP="00E173B6">
      <w:pPr>
        <w:autoSpaceDE w:val="0"/>
        <w:autoSpaceDN w:val="0"/>
        <w:adjustRightInd w:val="0"/>
        <w:ind w:firstLine="708"/>
        <w:jc w:val="center"/>
        <w:outlineLvl w:val="0"/>
      </w:pPr>
      <w:r w:rsidRPr="00E437EA">
        <w:t>о включении в схему размещения</w:t>
      </w:r>
      <w:r>
        <w:t xml:space="preserve"> НТО</w:t>
      </w:r>
    </w:p>
    <w:p w:rsidR="00E173B6" w:rsidRDefault="00E173B6" w:rsidP="00E173B6">
      <w:pPr>
        <w:autoSpaceDE w:val="0"/>
        <w:autoSpaceDN w:val="0"/>
        <w:adjustRightInd w:val="0"/>
        <w:ind w:firstLine="708"/>
        <w:jc w:val="both"/>
        <w:outlineLvl w:val="0"/>
      </w:pPr>
    </w:p>
    <w:p w:rsidR="00273D32" w:rsidRDefault="00E173B6" w:rsidP="00EF78DF">
      <w:pPr>
        <w:autoSpaceDE w:val="0"/>
        <w:autoSpaceDN w:val="0"/>
        <w:adjustRightInd w:val="0"/>
        <w:ind w:left="142"/>
        <w:jc w:val="both"/>
      </w:pPr>
      <w:r>
        <w:t>2</w:t>
      </w:r>
      <w:r w:rsidR="006426A3">
        <w:t>.</w:t>
      </w:r>
      <w:r>
        <w:t>1</w:t>
      </w:r>
      <w:r w:rsidR="006426A3">
        <w:t>.</w:t>
      </w:r>
      <w:r w:rsidR="0077737A">
        <w:t xml:space="preserve">Хозяйствующий субъект предоставляет в Администрацию </w:t>
      </w:r>
      <w:proofErr w:type="spellStart"/>
      <w:r w:rsidR="0077737A">
        <w:t>Мясниковского</w:t>
      </w:r>
      <w:proofErr w:type="spellEnd"/>
      <w:r w:rsidR="0077737A">
        <w:t xml:space="preserve"> района заявку о включении</w:t>
      </w:r>
      <w:r w:rsidR="00273D32">
        <w:t xml:space="preserve"> места в схему размещения нестационарных торговых объектов на территории муниципального образования «</w:t>
      </w:r>
      <w:proofErr w:type="spellStart"/>
      <w:r w:rsidR="00273D32">
        <w:t>Мясниковский</w:t>
      </w:r>
      <w:proofErr w:type="spellEnd"/>
      <w:r w:rsidR="00273D32">
        <w:t xml:space="preserve"> район» по форме, согласно приложению № 1</w:t>
      </w:r>
      <w:r w:rsidR="00902C0E">
        <w:t>.</w:t>
      </w:r>
    </w:p>
    <w:p w:rsidR="00273D32" w:rsidRDefault="00EF78DF" w:rsidP="001F443B">
      <w:pPr>
        <w:autoSpaceDE w:val="0"/>
        <w:autoSpaceDN w:val="0"/>
        <w:adjustRightInd w:val="0"/>
        <w:jc w:val="both"/>
      </w:pPr>
      <w:r>
        <w:t xml:space="preserve">  </w:t>
      </w:r>
      <w:r w:rsidR="00273D32">
        <w:t xml:space="preserve">2.2.Заявка должна содержать предполагаемое место размещения НТО, его </w:t>
      </w:r>
      <w:r w:rsidR="0007143C">
        <w:t>тип</w:t>
      </w:r>
      <w:r w:rsidR="00273D32">
        <w:t xml:space="preserve"> и площадь, а также специализацию торгового объекта. </w:t>
      </w:r>
    </w:p>
    <w:p w:rsidR="006426A3" w:rsidRDefault="001F443B" w:rsidP="007A4A69">
      <w:pPr>
        <w:autoSpaceDE w:val="0"/>
        <w:autoSpaceDN w:val="0"/>
        <w:adjustRightInd w:val="0"/>
        <w:jc w:val="both"/>
      </w:pPr>
      <w:r>
        <w:t xml:space="preserve">  </w:t>
      </w:r>
      <w:r w:rsidR="00273D32">
        <w:t>2.3.</w:t>
      </w:r>
      <w:r w:rsidR="00A43A50">
        <w:t xml:space="preserve">Одновременно с </w:t>
      </w:r>
      <w:r w:rsidR="00880161">
        <w:t>заявлением подаются</w:t>
      </w:r>
      <w:r w:rsidR="007A4A69">
        <w:t xml:space="preserve"> следующие документы:</w:t>
      </w:r>
    </w:p>
    <w:p w:rsidR="007A4A69" w:rsidRDefault="001F443B" w:rsidP="007A4A69">
      <w:pPr>
        <w:autoSpaceDE w:val="0"/>
        <w:autoSpaceDN w:val="0"/>
        <w:adjustRightInd w:val="0"/>
        <w:jc w:val="both"/>
      </w:pPr>
      <w:r>
        <w:t xml:space="preserve">    </w:t>
      </w:r>
      <w:r w:rsidR="007A4A69">
        <w:t>-</w:t>
      </w:r>
      <w:r w:rsidR="00212298">
        <w:t xml:space="preserve">копия </w:t>
      </w:r>
      <w:r w:rsidR="00880161">
        <w:t>документа, удостоверяющего личность</w:t>
      </w:r>
      <w:r w:rsidR="00212298">
        <w:t xml:space="preserve"> заявителя;</w:t>
      </w:r>
    </w:p>
    <w:p w:rsidR="00212298" w:rsidRDefault="001F443B" w:rsidP="007A4A69">
      <w:pPr>
        <w:autoSpaceDE w:val="0"/>
        <w:autoSpaceDN w:val="0"/>
        <w:adjustRightInd w:val="0"/>
        <w:jc w:val="both"/>
      </w:pPr>
      <w:r>
        <w:t xml:space="preserve">    </w:t>
      </w:r>
      <w:r w:rsidR="00212298">
        <w:t>-копия свидетельства о постановке заявителя на учет в налоговом органе;</w:t>
      </w:r>
    </w:p>
    <w:p w:rsidR="00212298" w:rsidRDefault="001F443B" w:rsidP="007A4A69">
      <w:pPr>
        <w:autoSpaceDE w:val="0"/>
        <w:autoSpaceDN w:val="0"/>
        <w:adjustRightInd w:val="0"/>
        <w:jc w:val="both"/>
      </w:pPr>
      <w:r>
        <w:t xml:space="preserve">    </w:t>
      </w:r>
      <w:r w:rsidR="00212298">
        <w:t>-копия свидетельства о регистрации юридического лица или индивидуального предпринимателя;</w:t>
      </w:r>
    </w:p>
    <w:p w:rsidR="0059135C" w:rsidRDefault="0059135C" w:rsidP="007A4A69">
      <w:pPr>
        <w:autoSpaceDE w:val="0"/>
        <w:autoSpaceDN w:val="0"/>
        <w:adjustRightInd w:val="0"/>
        <w:jc w:val="both"/>
      </w:pPr>
      <w:r>
        <w:t xml:space="preserve">    -координаты точек границ земельного участка, торгового объекта (схема расположения НТО);    </w:t>
      </w:r>
    </w:p>
    <w:p w:rsidR="00212298" w:rsidRDefault="001F443B" w:rsidP="007A4A69">
      <w:pPr>
        <w:autoSpaceDE w:val="0"/>
        <w:autoSpaceDN w:val="0"/>
        <w:adjustRightInd w:val="0"/>
        <w:jc w:val="both"/>
      </w:pPr>
      <w:r>
        <w:t xml:space="preserve">    </w:t>
      </w:r>
      <w:r w:rsidR="00212298">
        <w:t>-эскизный проект НТО (рисунок, фотография).</w:t>
      </w:r>
    </w:p>
    <w:p w:rsidR="00212298" w:rsidRPr="00880161" w:rsidRDefault="001F443B" w:rsidP="007A4A69">
      <w:pPr>
        <w:autoSpaceDE w:val="0"/>
        <w:autoSpaceDN w:val="0"/>
        <w:adjustRightInd w:val="0"/>
        <w:jc w:val="both"/>
      </w:pPr>
      <w:r>
        <w:t xml:space="preserve"> </w:t>
      </w:r>
      <w:r w:rsidR="00EF78DF">
        <w:t xml:space="preserve"> </w:t>
      </w:r>
      <w:r>
        <w:t>2.4.</w:t>
      </w:r>
      <w:r w:rsidR="00880161" w:rsidRPr="00880161">
        <w:rPr>
          <w:shd w:val="clear" w:color="auto" w:fill="FFFFFF"/>
        </w:rPr>
        <w:t xml:space="preserve">Регистрация заявления осуществляется специалистом </w:t>
      </w:r>
      <w:r w:rsidR="00EF78DF">
        <w:rPr>
          <w:shd w:val="clear" w:color="auto" w:fill="FFFFFF"/>
        </w:rPr>
        <w:t xml:space="preserve">Администрации </w:t>
      </w:r>
      <w:proofErr w:type="spellStart"/>
      <w:r w:rsidR="00EF78DF">
        <w:rPr>
          <w:shd w:val="clear" w:color="auto" w:fill="FFFFFF"/>
        </w:rPr>
        <w:t>Мясниковского</w:t>
      </w:r>
      <w:proofErr w:type="spellEnd"/>
      <w:r w:rsidR="00EF78DF">
        <w:rPr>
          <w:shd w:val="clear" w:color="auto" w:fill="FFFFFF"/>
        </w:rPr>
        <w:t xml:space="preserve"> района </w:t>
      </w:r>
      <w:r w:rsidR="00880161" w:rsidRPr="00880161">
        <w:rPr>
          <w:shd w:val="clear" w:color="auto" w:fill="FFFFFF"/>
        </w:rPr>
        <w:t xml:space="preserve"> в день его подачи или поступления по почте.</w:t>
      </w:r>
    </w:p>
    <w:p w:rsidR="00EF78DF" w:rsidRDefault="00EF78DF" w:rsidP="00AE67DD">
      <w:pPr>
        <w:autoSpaceDE w:val="0"/>
        <w:autoSpaceDN w:val="0"/>
        <w:adjustRightInd w:val="0"/>
        <w:jc w:val="both"/>
      </w:pPr>
      <w:r>
        <w:t xml:space="preserve">  2.5.Срок рассмотрения заявлений не должен превышать тридцать календарных дней со дня их поступления.</w:t>
      </w:r>
    </w:p>
    <w:p w:rsidR="00011A89" w:rsidRDefault="00EF78DF" w:rsidP="00AE67DD">
      <w:pPr>
        <w:autoSpaceDE w:val="0"/>
        <w:autoSpaceDN w:val="0"/>
        <w:adjustRightInd w:val="0"/>
        <w:ind w:left="142"/>
        <w:jc w:val="both"/>
      </w:pPr>
      <w:r>
        <w:lastRenderedPageBreak/>
        <w:t>2.6.</w:t>
      </w:r>
      <w:r w:rsidRPr="00EF78DF">
        <w:rPr>
          <w:rFonts w:ascii="Arial" w:hAnsi="Arial" w:cs="Arial"/>
          <w:color w:val="444444"/>
          <w:sz w:val="20"/>
          <w:szCs w:val="20"/>
        </w:rPr>
        <w:t xml:space="preserve"> </w:t>
      </w:r>
      <w:r w:rsidRPr="00EF78DF">
        <w:t xml:space="preserve">Администрация </w:t>
      </w:r>
      <w:proofErr w:type="spellStart"/>
      <w:r w:rsidRPr="00EF78DF">
        <w:t>Мясниковского</w:t>
      </w:r>
      <w:proofErr w:type="spellEnd"/>
      <w:r w:rsidRPr="00EF78DF">
        <w:t xml:space="preserve"> района в течение пяти рабочих дней со дня регистрации заявления </w:t>
      </w:r>
      <w:r w:rsidR="00694AA2">
        <w:t>направляет копию поступившего заявления и прилагаемые к нему документы на согласование</w:t>
      </w:r>
      <w:r w:rsidR="00011A89">
        <w:t>:</w:t>
      </w:r>
    </w:p>
    <w:p w:rsidR="00A749EF" w:rsidRDefault="00011A89" w:rsidP="00AE67DD">
      <w:pPr>
        <w:autoSpaceDE w:val="0"/>
        <w:autoSpaceDN w:val="0"/>
        <w:adjustRightInd w:val="0"/>
        <w:ind w:left="142"/>
        <w:jc w:val="both"/>
      </w:pPr>
      <w:r>
        <w:t xml:space="preserve">    - в Администрации сельских поселений района (в зависимости от территории размещения НТО) </w:t>
      </w:r>
      <w:r w:rsidR="00694AA2">
        <w:t xml:space="preserve"> </w:t>
      </w:r>
    </w:p>
    <w:p w:rsidR="0059135C" w:rsidRDefault="00011A89" w:rsidP="00AE67D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отдел ЖКХ и дорожной деятельности</w:t>
      </w:r>
      <w:r w:rsidR="0059135C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>;</w:t>
      </w:r>
    </w:p>
    <w:p w:rsidR="00011A89" w:rsidRDefault="0059135C" w:rsidP="00AE67D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отдел имущественных и земельных отношений Администрации района;</w:t>
      </w:r>
      <w:r w:rsidR="00011A89">
        <w:rPr>
          <w:sz w:val="28"/>
          <w:szCs w:val="28"/>
        </w:rPr>
        <w:t xml:space="preserve"> </w:t>
      </w:r>
    </w:p>
    <w:p w:rsidR="00011A89" w:rsidRPr="00011A89" w:rsidRDefault="00011A89" w:rsidP="00AE67D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отдел строительства и архитектуры</w:t>
      </w:r>
      <w:r w:rsidR="0059135C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 xml:space="preserve">. </w:t>
      </w:r>
    </w:p>
    <w:p w:rsidR="00DB75E1" w:rsidRPr="008362F5" w:rsidRDefault="00DB75E1" w:rsidP="00DB75E1">
      <w:pPr>
        <w:jc w:val="both"/>
        <w:rPr>
          <w:color w:val="000000"/>
          <w:shd w:val="clear" w:color="auto" w:fill="FFFFFF"/>
        </w:rPr>
      </w:pPr>
      <w:r>
        <w:t xml:space="preserve">   2</w:t>
      </w:r>
      <w:r w:rsidRPr="008362F5">
        <w:t>.</w:t>
      </w:r>
      <w:r>
        <w:t>7</w:t>
      </w:r>
      <w:r w:rsidRPr="008362F5">
        <w:t xml:space="preserve">.Размещение нестационарных торговых объектов </w:t>
      </w:r>
      <w:r w:rsidRPr="008362F5">
        <w:rPr>
          <w:color w:val="000000"/>
          <w:shd w:val="clear" w:color="auto" w:fill="FFFFFF"/>
        </w:rPr>
        <w:t>должно соответствовать документам территориального планирования, градостроительным, архитектурным, пожарным и санитарным нормам, правилам благоустройства и требованиям</w:t>
      </w:r>
      <w:r w:rsidRPr="008362F5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безопасности </w:t>
      </w:r>
      <w:r w:rsidRPr="005C2B44">
        <w:rPr>
          <w:color w:val="000000"/>
          <w:shd w:val="clear" w:color="auto" w:fill="FFFFFF"/>
        </w:rPr>
        <w:t>для жизни и здоровья людей.</w:t>
      </w:r>
    </w:p>
    <w:p w:rsidR="00DB75E1" w:rsidRDefault="00DB75E1" w:rsidP="00DB75E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2</w:t>
      </w:r>
      <w:r w:rsidRPr="008362F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8</w:t>
      </w:r>
      <w:r w:rsidRPr="008362F5">
        <w:rPr>
          <w:color w:val="000000"/>
          <w:shd w:val="clear" w:color="auto" w:fill="FFFFFF"/>
        </w:rPr>
        <w:t>.Внешний вид НТО должен соответствовать внешнему архитектурному облику сложившейся застройки</w:t>
      </w:r>
      <w:r>
        <w:rPr>
          <w:color w:val="000000"/>
          <w:shd w:val="clear" w:color="auto" w:fill="FFFFFF"/>
        </w:rPr>
        <w:t>.</w:t>
      </w:r>
    </w:p>
    <w:p w:rsidR="00533ADA" w:rsidRPr="00533ADA" w:rsidRDefault="00DB75E1" w:rsidP="00533ADA">
      <w:pPr>
        <w:jc w:val="both"/>
      </w:pPr>
      <w:r w:rsidRPr="008A5DAD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</w:t>
      </w:r>
      <w:r>
        <w:rPr>
          <w:color w:val="000000"/>
          <w:shd w:val="clear" w:color="auto" w:fill="FFFFFF"/>
        </w:rPr>
        <w:t>.9</w:t>
      </w:r>
      <w:r w:rsidRPr="008362F5">
        <w:rPr>
          <w:color w:val="000000"/>
          <w:shd w:val="clear" w:color="auto" w:fill="FFFFFF"/>
        </w:rPr>
        <w:t>.</w:t>
      </w:r>
      <w:r w:rsidR="00533ADA">
        <w:rPr>
          <w:color w:val="000000"/>
          <w:shd w:val="clear" w:color="auto" w:fill="FFFFFF"/>
        </w:rPr>
        <w:t xml:space="preserve">Согласующие органы </w:t>
      </w:r>
      <w:r w:rsidR="00533ADA" w:rsidRPr="00533ADA">
        <w:rPr>
          <w:shd w:val="clear" w:color="auto" w:fill="FFFFFF"/>
        </w:rPr>
        <w:t>рассматривают в течение 15 рабочих дней представленные им на согласование копии заявления и прилагаемых к нему документов</w:t>
      </w:r>
      <w:r w:rsidR="00533ADA">
        <w:rPr>
          <w:shd w:val="clear" w:color="auto" w:fill="FFFFFF"/>
        </w:rPr>
        <w:t xml:space="preserve"> </w:t>
      </w:r>
      <w:r w:rsidR="00533ADA" w:rsidRPr="00533ADA">
        <w:rPr>
          <w:shd w:val="clear" w:color="auto" w:fill="FFFFFF"/>
        </w:rPr>
        <w:t xml:space="preserve">и по результатам рассмотрения направляют в </w:t>
      </w:r>
      <w:r w:rsidR="00533ADA">
        <w:rPr>
          <w:shd w:val="clear" w:color="auto" w:fill="FFFFFF"/>
        </w:rPr>
        <w:t>отдел экономического развития Администрации района</w:t>
      </w:r>
      <w:r w:rsidR="00533ADA" w:rsidRPr="00533ADA">
        <w:rPr>
          <w:shd w:val="clear" w:color="auto" w:fill="FFFFFF"/>
        </w:rPr>
        <w:t xml:space="preserve"> письменное заключение о возможности включения </w:t>
      </w:r>
      <w:r w:rsidR="00533ADA">
        <w:rPr>
          <w:shd w:val="clear" w:color="auto" w:fill="FFFFFF"/>
        </w:rPr>
        <w:t>мест размещения НТО</w:t>
      </w:r>
      <w:r w:rsidR="00533ADA" w:rsidRPr="00533ADA">
        <w:rPr>
          <w:shd w:val="clear" w:color="auto" w:fill="FFFFFF"/>
        </w:rPr>
        <w:t xml:space="preserve"> в Схему.</w:t>
      </w:r>
    </w:p>
    <w:p w:rsidR="00533ADA" w:rsidRPr="00D36372" w:rsidRDefault="00846591" w:rsidP="00533ADA">
      <w:pPr>
        <w:jc w:val="both"/>
        <w:rPr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D3637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651A5" w:rsidRPr="00D36372">
        <w:rPr>
          <w:shd w:val="clear" w:color="auto" w:fill="FFFFFF"/>
        </w:rPr>
        <w:t xml:space="preserve">3.0.Отдел экономического развития в течение пяти рабочих дней после поступления от </w:t>
      </w:r>
      <w:r w:rsidR="00D36372" w:rsidRPr="00D36372">
        <w:rPr>
          <w:shd w:val="clear" w:color="auto" w:fill="FFFFFF"/>
        </w:rPr>
        <w:t xml:space="preserve">согласующих органов </w:t>
      </w:r>
      <w:r w:rsidR="000651A5" w:rsidRPr="00D36372">
        <w:rPr>
          <w:shd w:val="clear" w:color="auto" w:fill="FFFFFF"/>
        </w:rPr>
        <w:t xml:space="preserve">письменного заключения принимает решение о согласовании включения </w:t>
      </w:r>
      <w:r w:rsidR="00D36372" w:rsidRPr="00D36372">
        <w:rPr>
          <w:shd w:val="clear" w:color="auto" w:fill="FFFFFF"/>
        </w:rPr>
        <w:t xml:space="preserve">мест размещения НТО в Схему </w:t>
      </w:r>
      <w:r w:rsidR="000651A5" w:rsidRPr="00D36372">
        <w:rPr>
          <w:shd w:val="clear" w:color="auto" w:fill="FFFFFF"/>
        </w:rPr>
        <w:t xml:space="preserve"> либо об отказе  </w:t>
      </w:r>
      <w:r w:rsidR="00D36372" w:rsidRPr="00D36372">
        <w:rPr>
          <w:shd w:val="clear" w:color="auto" w:fill="FFFFFF"/>
        </w:rPr>
        <w:t>в согласовании.</w:t>
      </w:r>
    </w:p>
    <w:p w:rsidR="00AE67DD" w:rsidRDefault="00D36372" w:rsidP="00D36372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D36372">
        <w:rPr>
          <w:shd w:val="clear" w:color="auto" w:fill="FFFFFF"/>
        </w:rPr>
        <w:t xml:space="preserve"> </w:t>
      </w:r>
      <w:r w:rsidR="00846591">
        <w:rPr>
          <w:shd w:val="clear" w:color="auto" w:fill="FFFFFF"/>
        </w:rPr>
        <w:t xml:space="preserve"> </w:t>
      </w:r>
      <w:r w:rsidRPr="00D36372">
        <w:rPr>
          <w:shd w:val="clear" w:color="auto" w:fill="FFFFFF"/>
        </w:rPr>
        <w:t xml:space="preserve">3.1.Письменное уведомление о принятом </w:t>
      </w:r>
      <w:proofErr w:type="gramStart"/>
      <w:r w:rsidRPr="00D36372">
        <w:rPr>
          <w:shd w:val="clear" w:color="auto" w:fill="FFFFFF"/>
        </w:rPr>
        <w:t>решени</w:t>
      </w:r>
      <w:r w:rsidR="001D3693">
        <w:rPr>
          <w:shd w:val="clear" w:color="auto" w:fill="FFFFFF"/>
        </w:rPr>
        <w:t>и</w:t>
      </w:r>
      <w:proofErr w:type="gramEnd"/>
      <w:r w:rsidRPr="00D36372">
        <w:rPr>
          <w:shd w:val="clear" w:color="auto" w:fill="FFFFFF"/>
        </w:rPr>
        <w:t xml:space="preserve"> </w:t>
      </w:r>
      <w:r w:rsidR="001D3693">
        <w:rPr>
          <w:shd w:val="clear" w:color="auto" w:fill="FFFFFF"/>
        </w:rPr>
        <w:t xml:space="preserve">о </w:t>
      </w:r>
      <w:r w:rsidRPr="00D36372">
        <w:rPr>
          <w:shd w:val="clear" w:color="auto" w:fill="FFFFFF"/>
        </w:rPr>
        <w:t>включени</w:t>
      </w:r>
      <w:r>
        <w:rPr>
          <w:shd w:val="clear" w:color="auto" w:fill="FFFFFF"/>
        </w:rPr>
        <w:t>и</w:t>
      </w:r>
      <w:r w:rsidR="001D3693">
        <w:rPr>
          <w:shd w:val="clear" w:color="auto" w:fill="FFFFFF"/>
        </w:rPr>
        <w:t xml:space="preserve"> мест</w:t>
      </w:r>
      <w:r w:rsidRPr="00D36372">
        <w:rPr>
          <w:shd w:val="clear" w:color="auto" w:fill="FFFFFF"/>
        </w:rPr>
        <w:t xml:space="preserve"> в Схему</w:t>
      </w:r>
      <w:r w:rsidR="001D3693">
        <w:rPr>
          <w:shd w:val="clear" w:color="auto" w:fill="FFFFFF"/>
        </w:rPr>
        <w:t xml:space="preserve"> размещения НТО</w:t>
      </w:r>
      <w:r w:rsidRPr="00D36372">
        <w:rPr>
          <w:shd w:val="clear" w:color="auto" w:fill="FFFFFF"/>
        </w:rPr>
        <w:t xml:space="preserve"> либо об отказе</w:t>
      </w:r>
      <w:r w:rsidR="001D3693">
        <w:rPr>
          <w:shd w:val="clear" w:color="auto" w:fill="FFFFFF"/>
        </w:rPr>
        <w:t xml:space="preserve"> о включении</w:t>
      </w:r>
      <w:r w:rsidRPr="00D36372">
        <w:rPr>
          <w:shd w:val="clear" w:color="auto" w:fill="FFFFFF"/>
        </w:rPr>
        <w:t xml:space="preserve"> вручается </w:t>
      </w:r>
      <w:r w:rsidR="007B6B4C">
        <w:rPr>
          <w:shd w:val="clear" w:color="auto" w:fill="FFFFFF"/>
        </w:rPr>
        <w:t>з</w:t>
      </w:r>
      <w:r w:rsidRPr="00D36372">
        <w:rPr>
          <w:shd w:val="clear" w:color="auto" w:fill="FFFFFF"/>
        </w:rPr>
        <w:t>аявителю лично или направляется</w:t>
      </w:r>
      <w:r w:rsidR="001D3693">
        <w:rPr>
          <w:shd w:val="clear" w:color="auto" w:fill="FFFFFF"/>
        </w:rPr>
        <w:t xml:space="preserve"> по почте</w:t>
      </w:r>
      <w:r w:rsidRPr="00D36372">
        <w:rPr>
          <w:shd w:val="clear" w:color="auto" w:fill="FFFFFF"/>
        </w:rPr>
        <w:t xml:space="preserve"> в течение пяти рабочих дней со дня принятия решения</w:t>
      </w:r>
      <w:r>
        <w:rPr>
          <w:shd w:val="clear" w:color="auto" w:fill="FFFFFF"/>
        </w:rPr>
        <w:t>.</w:t>
      </w:r>
    </w:p>
    <w:p w:rsidR="009D3E08" w:rsidRDefault="0000754E" w:rsidP="00D3637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3.2.</w:t>
      </w:r>
      <w:r w:rsidR="00F1492F">
        <w:rPr>
          <w:shd w:val="clear" w:color="auto" w:fill="FFFFFF"/>
        </w:rPr>
        <w:t xml:space="preserve">Администрация </w:t>
      </w:r>
      <w:proofErr w:type="spellStart"/>
      <w:r w:rsidR="00F1492F">
        <w:rPr>
          <w:shd w:val="clear" w:color="auto" w:fill="FFFFFF"/>
        </w:rPr>
        <w:t>Мясниковского</w:t>
      </w:r>
      <w:proofErr w:type="spellEnd"/>
      <w:r w:rsidR="00F1492F">
        <w:rPr>
          <w:shd w:val="clear" w:color="auto" w:fill="FFFFFF"/>
        </w:rPr>
        <w:t xml:space="preserve"> района вправе отказать заявителю во включении предполагаемого места размещения нестационарного торгового объекта в схему размещения НТО</w:t>
      </w:r>
      <w:r w:rsidR="00C42440">
        <w:rPr>
          <w:shd w:val="clear" w:color="auto" w:fill="FFFFFF"/>
        </w:rPr>
        <w:t xml:space="preserve"> по следующим основаниям</w:t>
      </w:r>
      <w:r w:rsidR="009D3E08">
        <w:rPr>
          <w:shd w:val="clear" w:color="auto" w:fill="FFFFFF"/>
        </w:rPr>
        <w:t>:</w:t>
      </w:r>
    </w:p>
    <w:p w:rsidR="009D3E08" w:rsidRDefault="00C42440" w:rsidP="00D3637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-непредставление документов, предусмотренных пунктом 2.3 настоящего Порядка; </w:t>
      </w:r>
    </w:p>
    <w:p w:rsidR="0000754E" w:rsidRPr="00D36372" w:rsidRDefault="00C42440" w:rsidP="00D36372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 xml:space="preserve"> -</w:t>
      </w:r>
      <w:r w:rsidR="00F1492F">
        <w:rPr>
          <w:shd w:val="clear" w:color="auto" w:fill="FFFFFF"/>
        </w:rPr>
        <w:t xml:space="preserve">при наличии </w:t>
      </w:r>
      <w:r w:rsidR="0059135C">
        <w:rPr>
          <w:shd w:val="clear" w:color="auto" w:fill="FFFFFF"/>
        </w:rPr>
        <w:t xml:space="preserve">хотя бы одного </w:t>
      </w:r>
      <w:r w:rsidR="00F1492F">
        <w:rPr>
          <w:shd w:val="clear" w:color="auto" w:fill="FFFFFF"/>
        </w:rPr>
        <w:t>з</w:t>
      </w:r>
      <w:r w:rsidR="0059135C">
        <w:rPr>
          <w:shd w:val="clear" w:color="auto" w:fill="FFFFFF"/>
        </w:rPr>
        <w:t>аключения</w:t>
      </w:r>
      <w:r w:rsidR="00F1492F">
        <w:rPr>
          <w:shd w:val="clear" w:color="auto" w:fill="FFFFFF"/>
        </w:rPr>
        <w:t xml:space="preserve"> </w:t>
      </w:r>
      <w:r w:rsidR="0059135C">
        <w:rPr>
          <w:shd w:val="clear" w:color="auto" w:fill="FFFFFF"/>
        </w:rPr>
        <w:t xml:space="preserve">от </w:t>
      </w:r>
      <w:r w:rsidR="00F1492F">
        <w:rPr>
          <w:shd w:val="clear" w:color="auto" w:fill="FFFFFF"/>
        </w:rPr>
        <w:t xml:space="preserve">согласующих органов, в соответствии с которыми не допускается включение в схему размещения нестационарных торговых объектов соответствующего места размещения </w:t>
      </w:r>
      <w:r w:rsidR="009A6E78">
        <w:rPr>
          <w:shd w:val="clear" w:color="auto" w:fill="FFFFFF"/>
        </w:rPr>
        <w:t xml:space="preserve">нестационарного или мобильного торгового объекта с обоснованием причин отказа, в том числе с указанием положений нормативных правовых актов, являющихся основанием для отказа. </w:t>
      </w:r>
      <w:r w:rsidR="00F1492F">
        <w:rPr>
          <w:shd w:val="clear" w:color="auto" w:fill="FFFFFF"/>
        </w:rPr>
        <w:t xml:space="preserve">     </w:t>
      </w: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5005B1" w:rsidRPr="005005B1" w:rsidRDefault="005005B1" w:rsidP="005005B1">
      <w:pPr>
        <w:pStyle w:val="ConsPlusTitle"/>
        <w:rPr>
          <w:b w:val="0"/>
        </w:rPr>
      </w:pPr>
      <w:r>
        <w:rPr>
          <w:b w:val="0"/>
        </w:rPr>
        <w:t xml:space="preserve">   </w:t>
      </w:r>
      <w:r w:rsidRPr="005005B1">
        <w:rPr>
          <w:b w:val="0"/>
        </w:rPr>
        <w:t>Управляющий делами</w:t>
      </w:r>
    </w:p>
    <w:p w:rsidR="005005B1" w:rsidRPr="005005B1" w:rsidRDefault="005005B1" w:rsidP="005005B1">
      <w:pPr>
        <w:pStyle w:val="ConsPlusTitle"/>
        <w:rPr>
          <w:b w:val="0"/>
        </w:rPr>
      </w:pPr>
      <w:r>
        <w:rPr>
          <w:b w:val="0"/>
        </w:rPr>
        <w:t xml:space="preserve">   </w:t>
      </w:r>
      <w:r w:rsidRPr="005005B1">
        <w:rPr>
          <w:b w:val="0"/>
        </w:rPr>
        <w:t xml:space="preserve">Администрации района  </w:t>
      </w:r>
      <w:r>
        <w:rPr>
          <w:b w:val="0"/>
        </w:rPr>
        <w:t xml:space="preserve">             </w:t>
      </w:r>
      <w:r w:rsidRPr="005005B1">
        <w:rPr>
          <w:b w:val="0"/>
        </w:rPr>
        <w:t xml:space="preserve">                                                           А.П.Кравченко</w:t>
      </w:r>
    </w:p>
    <w:p w:rsidR="00AE67DD" w:rsidRDefault="00AE67DD" w:rsidP="00EF78DF">
      <w:pPr>
        <w:autoSpaceDE w:val="0"/>
        <w:autoSpaceDN w:val="0"/>
        <w:adjustRightInd w:val="0"/>
        <w:ind w:left="-284" w:firstLine="426"/>
        <w:jc w:val="both"/>
      </w:pPr>
    </w:p>
    <w:p w:rsidR="005005B1" w:rsidRDefault="005005B1" w:rsidP="00EF78DF">
      <w:pPr>
        <w:autoSpaceDE w:val="0"/>
        <w:autoSpaceDN w:val="0"/>
        <w:adjustRightInd w:val="0"/>
        <w:ind w:left="-284" w:firstLine="426"/>
        <w:jc w:val="both"/>
      </w:pPr>
    </w:p>
    <w:p w:rsidR="005005B1" w:rsidRDefault="005005B1" w:rsidP="00EF78DF">
      <w:pPr>
        <w:autoSpaceDE w:val="0"/>
        <w:autoSpaceDN w:val="0"/>
        <w:adjustRightInd w:val="0"/>
        <w:ind w:left="-284" w:firstLine="426"/>
        <w:jc w:val="both"/>
      </w:pPr>
    </w:p>
    <w:p w:rsidR="005005B1" w:rsidRDefault="005005B1" w:rsidP="00EF78DF">
      <w:pPr>
        <w:autoSpaceDE w:val="0"/>
        <w:autoSpaceDN w:val="0"/>
        <w:adjustRightInd w:val="0"/>
        <w:ind w:left="-284" w:firstLine="426"/>
        <w:jc w:val="both"/>
      </w:pPr>
    </w:p>
    <w:p w:rsidR="005005B1" w:rsidRDefault="005005B1" w:rsidP="00EF78DF">
      <w:pPr>
        <w:autoSpaceDE w:val="0"/>
        <w:autoSpaceDN w:val="0"/>
        <w:adjustRightInd w:val="0"/>
        <w:ind w:left="-284" w:firstLine="426"/>
        <w:jc w:val="both"/>
      </w:pPr>
    </w:p>
    <w:p w:rsidR="00072BC2" w:rsidRPr="00327FF2" w:rsidRDefault="00AE67DD" w:rsidP="00072BC2">
      <w:pPr>
        <w:pStyle w:val="ConsPlusTitle"/>
        <w:jc w:val="right"/>
        <w:rPr>
          <w:b w:val="0"/>
        </w:rPr>
      </w:pPr>
      <w:r w:rsidRPr="00327FF2">
        <w:rPr>
          <w:b w:val="0"/>
        </w:rPr>
        <w:lastRenderedPageBreak/>
        <w:t>П</w:t>
      </w:r>
      <w:r w:rsidR="00072BC2" w:rsidRPr="00327FF2">
        <w:rPr>
          <w:b w:val="0"/>
        </w:rPr>
        <w:t xml:space="preserve">риложение </w:t>
      </w:r>
      <w:r w:rsidRPr="00327FF2">
        <w:rPr>
          <w:b w:val="0"/>
        </w:rPr>
        <w:t>1</w:t>
      </w:r>
      <w:r w:rsidR="00072BC2" w:rsidRPr="00327FF2">
        <w:rPr>
          <w:b w:val="0"/>
        </w:rPr>
        <w:t xml:space="preserve"> к Порядку</w:t>
      </w:r>
    </w:p>
    <w:p w:rsidR="00327FF2" w:rsidRDefault="00072BC2" w:rsidP="00327FF2">
      <w:pPr>
        <w:pStyle w:val="ConsPlusTitle"/>
        <w:jc w:val="right"/>
        <w:rPr>
          <w:b w:val="0"/>
        </w:rPr>
      </w:pPr>
      <w:r w:rsidRPr="00327FF2">
        <w:rPr>
          <w:b w:val="0"/>
        </w:rPr>
        <w:t xml:space="preserve"> </w:t>
      </w:r>
      <w:r w:rsidR="00327FF2" w:rsidRPr="00327FF2">
        <w:rPr>
          <w:b w:val="0"/>
        </w:rPr>
        <w:t xml:space="preserve">рассмотрения заявлений </w:t>
      </w:r>
    </w:p>
    <w:p w:rsidR="00E2130D" w:rsidRPr="00327FF2" w:rsidRDefault="00327FF2" w:rsidP="00327FF2">
      <w:pPr>
        <w:pStyle w:val="ConsPlusTitle"/>
        <w:jc w:val="right"/>
        <w:rPr>
          <w:b w:val="0"/>
        </w:rPr>
      </w:pPr>
      <w:r w:rsidRPr="00327FF2">
        <w:rPr>
          <w:b w:val="0"/>
        </w:rPr>
        <w:t>хозяйствующих субъектов</w:t>
      </w:r>
    </w:p>
    <w:p w:rsidR="00952866" w:rsidRDefault="002F3B5D" w:rsidP="00952866">
      <w:pPr>
        <w:ind w:left="-851"/>
        <w:jc w:val="both"/>
      </w:pPr>
      <w:r>
        <w:t xml:space="preserve">                                                   </w:t>
      </w:r>
    </w:p>
    <w:p w:rsidR="00062A6C" w:rsidRDefault="00062A6C" w:rsidP="00952866">
      <w:pPr>
        <w:ind w:left="-851"/>
        <w:jc w:val="both"/>
      </w:pPr>
    </w:p>
    <w:p w:rsidR="00327FF2" w:rsidRDefault="00327FF2" w:rsidP="00952866">
      <w:pPr>
        <w:ind w:left="-851"/>
        <w:jc w:val="both"/>
        <w:rPr>
          <w:b/>
        </w:rPr>
      </w:pPr>
    </w:p>
    <w:p w:rsidR="005953A3" w:rsidRDefault="00952866" w:rsidP="005953A3">
      <w:pPr>
        <w:pStyle w:val="ConsPlusTitle"/>
        <w:jc w:val="center"/>
        <w:rPr>
          <w:b w:val="0"/>
        </w:rPr>
      </w:pPr>
      <w:r>
        <w:rPr>
          <w:b w:val="0"/>
        </w:rPr>
        <w:t xml:space="preserve">ЗАЯВЛЕНИЕ </w:t>
      </w:r>
    </w:p>
    <w:p w:rsidR="00327FF2" w:rsidRDefault="00327FF2" w:rsidP="00327FF2">
      <w:pPr>
        <w:autoSpaceDE w:val="0"/>
        <w:autoSpaceDN w:val="0"/>
        <w:adjustRightInd w:val="0"/>
        <w:jc w:val="center"/>
        <w:outlineLvl w:val="0"/>
      </w:pPr>
      <w:r w:rsidRPr="00E437EA">
        <w:t xml:space="preserve">о включении в схему размещения нестационарных торговых объектов </w:t>
      </w:r>
      <w:proofErr w:type="gramStart"/>
      <w:r w:rsidRPr="00E437EA">
        <w:t>на</w:t>
      </w:r>
      <w:proofErr w:type="gramEnd"/>
      <w:r w:rsidRPr="00E437EA">
        <w:t xml:space="preserve"> </w:t>
      </w:r>
    </w:p>
    <w:p w:rsidR="00327FF2" w:rsidRPr="00E437EA" w:rsidRDefault="00327FF2" w:rsidP="00327FF2">
      <w:pPr>
        <w:autoSpaceDE w:val="0"/>
        <w:autoSpaceDN w:val="0"/>
        <w:adjustRightInd w:val="0"/>
        <w:jc w:val="center"/>
        <w:outlineLvl w:val="0"/>
      </w:pPr>
      <w:r w:rsidRPr="00E437EA">
        <w:t>территории муниципального образования «</w:t>
      </w:r>
      <w:proofErr w:type="spellStart"/>
      <w:r w:rsidRPr="00E437EA">
        <w:t>Мясниковск</w:t>
      </w:r>
      <w:r>
        <w:t>ий</w:t>
      </w:r>
      <w:proofErr w:type="spellEnd"/>
      <w:r w:rsidRPr="00E437EA">
        <w:t xml:space="preserve"> район»</w:t>
      </w: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327FF2" w:rsidRDefault="00327FF2" w:rsidP="005953A3">
      <w:pPr>
        <w:pStyle w:val="ConsPlusTitle"/>
        <w:jc w:val="center"/>
        <w:rPr>
          <w:b w:val="0"/>
        </w:rPr>
      </w:pPr>
    </w:p>
    <w:p w:rsidR="00952866" w:rsidRDefault="0023461C" w:rsidP="00FE513A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В Администрацию Мясниковского района</w:t>
      </w:r>
    </w:p>
    <w:p w:rsidR="00952866" w:rsidRPr="00D66A29" w:rsidRDefault="008877DA" w:rsidP="0023461C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23461C">
        <w:rPr>
          <w:b w:val="0"/>
        </w:rPr>
        <w:t xml:space="preserve"> </w:t>
      </w:r>
      <w:r w:rsidR="00E2130D">
        <w:rPr>
          <w:b w:val="0"/>
        </w:rPr>
        <w:t xml:space="preserve"> </w:t>
      </w:r>
      <w:r w:rsidR="0023461C">
        <w:rPr>
          <w:b w:val="0"/>
        </w:rPr>
        <w:t xml:space="preserve">                           </w:t>
      </w:r>
      <w:r w:rsidR="00D66A29">
        <w:rPr>
          <w:b w:val="0"/>
        </w:rPr>
        <w:t xml:space="preserve">     </w:t>
      </w:r>
      <w:r w:rsidR="0023461C" w:rsidRPr="00D66A29">
        <w:rPr>
          <w:b w:val="0"/>
        </w:rPr>
        <w:t>_______________</w:t>
      </w:r>
      <w:r w:rsidR="00E2130D" w:rsidRPr="00D66A29">
        <w:rPr>
          <w:b w:val="0"/>
        </w:rPr>
        <w:t>_</w:t>
      </w:r>
      <w:r w:rsidR="00FE513A" w:rsidRPr="00D66A29">
        <w:rPr>
          <w:b w:val="0"/>
        </w:rPr>
        <w:t>_______________</w:t>
      </w:r>
      <w:r w:rsidR="00952866" w:rsidRPr="00D66A29">
        <w:rPr>
          <w:b w:val="0"/>
        </w:rPr>
        <w:t>_</w:t>
      </w:r>
      <w:r w:rsidR="00E2130D" w:rsidRPr="00D66A29">
        <w:rPr>
          <w:b w:val="0"/>
        </w:rPr>
        <w:t>__</w:t>
      </w:r>
    </w:p>
    <w:p w:rsidR="00FE513A" w:rsidRPr="00E2130D" w:rsidRDefault="0023461C" w:rsidP="00FE513A">
      <w:pPr>
        <w:pStyle w:val="ConsPlusTitle"/>
        <w:jc w:val="center"/>
        <w:rPr>
          <w:b w:val="0"/>
          <w:sz w:val="18"/>
          <w:szCs w:val="18"/>
        </w:rPr>
      </w:pPr>
      <w:r w:rsidRPr="00D66A29">
        <w:rPr>
          <w:b w:val="0"/>
          <w:sz w:val="18"/>
          <w:szCs w:val="18"/>
        </w:rPr>
        <w:t xml:space="preserve">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</w:t>
      </w:r>
      <w:r w:rsidR="00D66A29">
        <w:rPr>
          <w:b w:val="0"/>
          <w:sz w:val="18"/>
          <w:szCs w:val="18"/>
        </w:rPr>
        <w:t xml:space="preserve">                          </w:t>
      </w:r>
      <w:r>
        <w:rPr>
          <w:b w:val="0"/>
          <w:sz w:val="18"/>
          <w:szCs w:val="18"/>
        </w:rPr>
        <w:t>(данные хо</w:t>
      </w:r>
      <w:r w:rsidR="00201EAB" w:rsidRPr="00E2130D">
        <w:rPr>
          <w:b w:val="0"/>
          <w:sz w:val="18"/>
          <w:szCs w:val="18"/>
        </w:rPr>
        <w:t>зяйствующего субъекта</w:t>
      </w:r>
      <w:r w:rsidR="00FE513A" w:rsidRPr="00E2130D">
        <w:rPr>
          <w:b w:val="0"/>
          <w:sz w:val="18"/>
          <w:szCs w:val="18"/>
        </w:rPr>
        <w:t xml:space="preserve"> ИНН, ОГРН)</w:t>
      </w:r>
    </w:p>
    <w:p w:rsidR="00201EAB" w:rsidRDefault="00201EAB" w:rsidP="0023461C">
      <w:pPr>
        <w:pStyle w:val="ConsPlusTitle"/>
        <w:jc w:val="right"/>
        <w:rPr>
          <w:sz w:val="20"/>
          <w:szCs w:val="20"/>
        </w:rPr>
      </w:pPr>
      <w:r w:rsidRPr="00E2130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2130D">
        <w:rPr>
          <w:sz w:val="20"/>
          <w:szCs w:val="20"/>
        </w:rPr>
        <w:t xml:space="preserve">  </w:t>
      </w:r>
      <w:r w:rsidRPr="00E2130D">
        <w:rPr>
          <w:sz w:val="20"/>
          <w:szCs w:val="20"/>
        </w:rPr>
        <w:t xml:space="preserve"> </w:t>
      </w:r>
      <w:r w:rsidR="0023461C">
        <w:rPr>
          <w:sz w:val="20"/>
          <w:szCs w:val="20"/>
        </w:rPr>
        <w:t xml:space="preserve">   </w:t>
      </w:r>
      <w:r w:rsidR="00D66A29">
        <w:rPr>
          <w:sz w:val="20"/>
          <w:szCs w:val="20"/>
        </w:rPr>
        <w:t xml:space="preserve">                           </w:t>
      </w:r>
      <w:r w:rsidR="0023461C">
        <w:rPr>
          <w:sz w:val="20"/>
          <w:szCs w:val="20"/>
        </w:rPr>
        <w:t>______________________</w:t>
      </w:r>
      <w:r w:rsidR="00D66A29">
        <w:rPr>
          <w:sz w:val="20"/>
          <w:szCs w:val="20"/>
        </w:rPr>
        <w:t>__________________________</w:t>
      </w:r>
    </w:p>
    <w:p w:rsidR="00201EAB" w:rsidRPr="00E2130D" w:rsidRDefault="00C466F1" w:rsidP="00C466F1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sz w:val="18"/>
          <w:szCs w:val="18"/>
        </w:rPr>
        <w:t xml:space="preserve">                                                                                             </w:t>
      </w:r>
      <w:r w:rsidR="00D66A29">
        <w:rPr>
          <w:sz w:val="18"/>
          <w:szCs w:val="18"/>
        </w:rPr>
        <w:t xml:space="preserve">            </w:t>
      </w:r>
      <w:r w:rsidRPr="00E2130D">
        <w:rPr>
          <w:sz w:val="18"/>
          <w:szCs w:val="18"/>
        </w:rPr>
        <w:t xml:space="preserve"> </w:t>
      </w:r>
      <w:r w:rsidR="00201EAB" w:rsidRPr="00E2130D">
        <w:rPr>
          <w:b w:val="0"/>
          <w:sz w:val="18"/>
          <w:szCs w:val="18"/>
        </w:rPr>
        <w:t xml:space="preserve"> </w:t>
      </w:r>
    </w:p>
    <w:p w:rsidR="000464D8" w:rsidRPr="00E2130D" w:rsidRDefault="000464D8" w:rsidP="00C466F1">
      <w:pPr>
        <w:pStyle w:val="ConsPlusTitle"/>
        <w:jc w:val="center"/>
        <w:rPr>
          <w:b w:val="0"/>
          <w:sz w:val="18"/>
          <w:szCs w:val="18"/>
        </w:rPr>
      </w:pPr>
    </w:p>
    <w:p w:rsidR="000464D8" w:rsidRPr="00E2130D" w:rsidRDefault="000464D8" w:rsidP="000464D8">
      <w:pPr>
        <w:pStyle w:val="ConsPlusTitle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</w:t>
      </w:r>
      <w:r w:rsidR="0023461C">
        <w:rPr>
          <w:b w:val="0"/>
          <w:sz w:val="20"/>
          <w:szCs w:val="20"/>
        </w:rPr>
        <w:t xml:space="preserve">                    </w:t>
      </w:r>
      <w:r>
        <w:rPr>
          <w:b w:val="0"/>
          <w:sz w:val="20"/>
          <w:szCs w:val="20"/>
        </w:rPr>
        <w:t xml:space="preserve"> </w:t>
      </w:r>
      <w:r w:rsidR="00902C0E">
        <w:rPr>
          <w:sz w:val="20"/>
          <w:szCs w:val="20"/>
        </w:rPr>
        <w:t xml:space="preserve"> </w:t>
      </w:r>
      <w:r w:rsidR="00327FF2">
        <w:rPr>
          <w:sz w:val="20"/>
          <w:szCs w:val="20"/>
        </w:rPr>
        <w:t xml:space="preserve">          </w:t>
      </w:r>
      <w:r w:rsidR="00D66A29">
        <w:rPr>
          <w:sz w:val="20"/>
          <w:szCs w:val="20"/>
        </w:rPr>
        <w:t xml:space="preserve"> </w:t>
      </w:r>
      <w:r w:rsidRPr="00E2130D">
        <w:rPr>
          <w:sz w:val="20"/>
          <w:szCs w:val="20"/>
        </w:rPr>
        <w:t>____________________________</w:t>
      </w:r>
      <w:r w:rsidR="00D66A29">
        <w:rPr>
          <w:sz w:val="20"/>
          <w:szCs w:val="20"/>
        </w:rPr>
        <w:t>_____________</w:t>
      </w:r>
      <w:r w:rsidR="00327FF2">
        <w:rPr>
          <w:sz w:val="20"/>
          <w:szCs w:val="20"/>
        </w:rPr>
        <w:t>_______</w:t>
      </w:r>
    </w:p>
    <w:p w:rsidR="000464D8" w:rsidRPr="00E2130D" w:rsidRDefault="000464D8" w:rsidP="000464D8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                                            </w:t>
      </w:r>
      <w:r w:rsidR="0023461C">
        <w:rPr>
          <w:b w:val="0"/>
          <w:sz w:val="18"/>
          <w:szCs w:val="18"/>
        </w:rPr>
        <w:t xml:space="preserve">             </w:t>
      </w:r>
      <w:r w:rsidR="00D66A29">
        <w:rPr>
          <w:b w:val="0"/>
          <w:sz w:val="18"/>
          <w:szCs w:val="18"/>
        </w:rPr>
        <w:t xml:space="preserve">       </w:t>
      </w:r>
      <w:r w:rsidR="0023461C">
        <w:rPr>
          <w:b w:val="0"/>
          <w:sz w:val="18"/>
          <w:szCs w:val="18"/>
        </w:rPr>
        <w:t xml:space="preserve"> (а</w:t>
      </w:r>
      <w:r w:rsidRPr="00E2130D">
        <w:rPr>
          <w:b w:val="0"/>
          <w:sz w:val="18"/>
          <w:szCs w:val="18"/>
        </w:rPr>
        <w:t>дрес, телефон)</w:t>
      </w:r>
    </w:p>
    <w:p w:rsidR="00087E80" w:rsidRPr="008877DA" w:rsidRDefault="00327FF2" w:rsidP="000464D8">
      <w:pPr>
        <w:pStyle w:val="ConsPlusTitle"/>
        <w:jc w:val="right"/>
        <w:rPr>
          <w:b w:val="0"/>
        </w:rPr>
      </w:pPr>
      <w:r>
        <w:rPr>
          <w:b w:val="0"/>
        </w:rPr>
        <w:t>__________________________________</w:t>
      </w:r>
    </w:p>
    <w:p w:rsidR="008877DA" w:rsidRDefault="008877DA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 </w:t>
      </w:r>
    </w:p>
    <w:p w:rsidR="008877DA" w:rsidRDefault="008877DA" w:rsidP="008877DA">
      <w:pPr>
        <w:pStyle w:val="ConsPlusTitle"/>
        <w:jc w:val="both"/>
        <w:rPr>
          <w:b w:val="0"/>
        </w:rPr>
      </w:pPr>
    </w:p>
    <w:p w:rsidR="002D65BD" w:rsidRDefault="002D65BD" w:rsidP="008877DA">
      <w:pPr>
        <w:pStyle w:val="ConsPlusTitle"/>
        <w:jc w:val="both"/>
        <w:rPr>
          <w:b w:val="0"/>
        </w:rPr>
      </w:pPr>
    </w:p>
    <w:p w:rsidR="002D65BD" w:rsidRDefault="002D65BD" w:rsidP="008877DA">
      <w:pPr>
        <w:pStyle w:val="ConsPlusTitle"/>
        <w:jc w:val="both"/>
        <w:rPr>
          <w:b w:val="0"/>
        </w:rPr>
      </w:pPr>
    </w:p>
    <w:p w:rsidR="00327FF2" w:rsidRDefault="008877DA" w:rsidP="00327FF2">
      <w:pPr>
        <w:autoSpaceDE w:val="0"/>
        <w:autoSpaceDN w:val="0"/>
        <w:adjustRightInd w:val="0"/>
        <w:jc w:val="both"/>
        <w:outlineLvl w:val="0"/>
      </w:pPr>
      <w:r>
        <w:t xml:space="preserve"> </w:t>
      </w:r>
      <w:r w:rsidR="000066ED">
        <w:t xml:space="preserve">         </w:t>
      </w:r>
      <w:r w:rsidRPr="008877DA">
        <w:t>Прошу Вас рас</w:t>
      </w:r>
      <w:r>
        <w:t>с</w:t>
      </w:r>
      <w:r w:rsidRPr="008877DA">
        <w:t xml:space="preserve">мотреть заявление </w:t>
      </w:r>
      <w:r w:rsidR="00327FF2" w:rsidRPr="00E437EA">
        <w:t>о включении в схему размещения нестационарных торговых объектов на территории муниципального образования «</w:t>
      </w:r>
      <w:proofErr w:type="spellStart"/>
      <w:r w:rsidR="00327FF2" w:rsidRPr="00E437EA">
        <w:t>Мясниковск</w:t>
      </w:r>
      <w:r w:rsidR="00327FF2">
        <w:t>ий</w:t>
      </w:r>
      <w:proofErr w:type="spellEnd"/>
      <w:r w:rsidR="00327FF2" w:rsidRPr="00E437EA">
        <w:t xml:space="preserve"> район»</w:t>
      </w:r>
      <w:r w:rsidR="00327FF2">
        <w:t xml:space="preserve"> по адресу:________________________________________</w:t>
      </w:r>
    </w:p>
    <w:p w:rsidR="00327FF2" w:rsidRPr="0059135C" w:rsidRDefault="0059135C" w:rsidP="00327FF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t xml:space="preserve">                                           </w:t>
      </w:r>
      <w:r w:rsidRPr="0059135C">
        <w:rPr>
          <w:sz w:val="20"/>
          <w:szCs w:val="20"/>
        </w:rPr>
        <w:t xml:space="preserve">       (адрес или адресный ориентир)</w:t>
      </w:r>
    </w:p>
    <w:p w:rsidR="003B41CF" w:rsidRDefault="00D66A29" w:rsidP="00327FF2">
      <w:pPr>
        <w:pStyle w:val="ConsPlusTitle"/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3B41CF" w:rsidRDefault="00D66A29" w:rsidP="003B41CF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</w:t>
      </w:r>
      <w:r w:rsidR="003B41CF" w:rsidRPr="003B41CF">
        <w:rPr>
          <w:b w:val="0"/>
          <w:sz w:val="20"/>
          <w:szCs w:val="20"/>
        </w:rPr>
        <w:t xml:space="preserve">(размер, общая площадь, </w:t>
      </w:r>
      <w:r w:rsidR="00327FF2">
        <w:rPr>
          <w:b w:val="0"/>
          <w:sz w:val="20"/>
          <w:szCs w:val="20"/>
        </w:rPr>
        <w:t>тип</w:t>
      </w:r>
      <w:r w:rsidR="003B41CF" w:rsidRPr="003B41CF">
        <w:rPr>
          <w:b w:val="0"/>
          <w:sz w:val="20"/>
          <w:szCs w:val="20"/>
        </w:rPr>
        <w:t>, специализация)</w:t>
      </w:r>
    </w:p>
    <w:p w:rsidR="003B41CF" w:rsidRDefault="00D66A29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8877DA" w:rsidRDefault="003B41CF" w:rsidP="008877DA">
      <w:pPr>
        <w:pStyle w:val="ConsPlusTitle"/>
        <w:jc w:val="both"/>
        <w:rPr>
          <w:b w:val="0"/>
        </w:rPr>
      </w:pPr>
    </w:p>
    <w:p w:rsidR="008877DA" w:rsidRPr="00E2130D" w:rsidRDefault="00D66A29" w:rsidP="003B41CF">
      <w:pPr>
        <w:pStyle w:val="ConsPlusTitle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3B41CF">
        <w:rPr>
          <w:b w:val="0"/>
          <w:sz w:val="18"/>
          <w:szCs w:val="18"/>
        </w:rPr>
        <w:t>____________________________________________________________________________________________________</w:t>
      </w: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2D65BD" w:rsidRDefault="002D65BD" w:rsidP="000066E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66ED" w:rsidRPr="002D65BD" w:rsidRDefault="000027F3" w:rsidP="000066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27F3">
        <w:rPr>
          <w:b/>
        </w:rPr>
        <w:t xml:space="preserve">    </w:t>
      </w:r>
      <w:r w:rsidRPr="00D24B88">
        <w:t>Приложение:</w:t>
      </w:r>
      <w:r w:rsidR="000066ED" w:rsidRPr="000066ED">
        <w:t xml:space="preserve"> </w:t>
      </w:r>
      <w:r w:rsidR="000066ED" w:rsidRPr="002D65BD">
        <w:rPr>
          <w:sz w:val="24"/>
          <w:szCs w:val="24"/>
        </w:rPr>
        <w:t>копия документа, удостоверяющего личность заявителя</w:t>
      </w:r>
      <w:r w:rsidR="0059135C">
        <w:rPr>
          <w:sz w:val="24"/>
          <w:szCs w:val="24"/>
        </w:rPr>
        <w:t>;</w:t>
      </w:r>
    </w:p>
    <w:p w:rsidR="000066ED" w:rsidRPr="002D65BD" w:rsidRDefault="002D65BD" w:rsidP="002D65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0066ED" w:rsidRPr="002D65BD">
        <w:rPr>
          <w:sz w:val="24"/>
          <w:szCs w:val="24"/>
        </w:rPr>
        <w:t xml:space="preserve">копия свидетельства о постановке заявителя на учет в                                             </w:t>
      </w:r>
      <w:r w:rsidR="00062A6C">
        <w:rPr>
          <w:sz w:val="24"/>
          <w:szCs w:val="24"/>
        </w:rPr>
        <w:t xml:space="preserve"> </w:t>
      </w:r>
      <w:r w:rsidR="000066ED" w:rsidRPr="002D65BD">
        <w:rPr>
          <w:sz w:val="24"/>
          <w:szCs w:val="24"/>
        </w:rPr>
        <w:t>налоговом органе;</w:t>
      </w:r>
    </w:p>
    <w:p w:rsidR="000066ED" w:rsidRDefault="002D65BD" w:rsidP="000066E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66ED" w:rsidRPr="002D65BD">
        <w:rPr>
          <w:sz w:val="24"/>
          <w:szCs w:val="24"/>
        </w:rPr>
        <w:t xml:space="preserve">                          </w:t>
      </w:r>
      <w:r w:rsidRPr="002D6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0066ED" w:rsidRPr="002D65BD">
        <w:rPr>
          <w:sz w:val="24"/>
          <w:szCs w:val="24"/>
        </w:rPr>
        <w:t>копия свидетельства о регистрации юридического лица или индивидуального предпринимателя;</w:t>
      </w:r>
    </w:p>
    <w:p w:rsidR="0059135C" w:rsidRPr="0059135C" w:rsidRDefault="0059135C" w:rsidP="005913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135C">
        <w:rPr>
          <w:sz w:val="24"/>
          <w:szCs w:val="24"/>
        </w:rPr>
        <w:t xml:space="preserve">                                координаты точек границ земельного участка, торгового объекта (схема расположения НТО);    </w:t>
      </w:r>
    </w:p>
    <w:p w:rsidR="000066ED" w:rsidRPr="002D65BD" w:rsidRDefault="000066ED" w:rsidP="000066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65BD">
        <w:rPr>
          <w:sz w:val="24"/>
          <w:szCs w:val="24"/>
        </w:rPr>
        <w:t xml:space="preserve">                          </w:t>
      </w:r>
      <w:r w:rsidR="002D65BD" w:rsidRPr="002D65BD">
        <w:rPr>
          <w:sz w:val="24"/>
          <w:szCs w:val="24"/>
        </w:rPr>
        <w:t xml:space="preserve">  </w:t>
      </w:r>
      <w:r w:rsidR="002D65BD">
        <w:rPr>
          <w:sz w:val="24"/>
          <w:szCs w:val="24"/>
        </w:rPr>
        <w:t xml:space="preserve">     </w:t>
      </w:r>
      <w:r w:rsidRPr="002D65BD">
        <w:rPr>
          <w:sz w:val="24"/>
          <w:szCs w:val="24"/>
        </w:rPr>
        <w:t>эскизный проект НТО (рисунок, фотография).</w:t>
      </w:r>
    </w:p>
    <w:p w:rsidR="000066ED" w:rsidRPr="000027F3" w:rsidRDefault="000066ED" w:rsidP="008877DA">
      <w:pPr>
        <w:pStyle w:val="ConsPlusTitle"/>
        <w:jc w:val="both"/>
        <w:rPr>
          <w:b w:val="0"/>
        </w:rPr>
      </w:pPr>
    </w:p>
    <w:p w:rsidR="008877DA" w:rsidRDefault="002D65BD" w:rsidP="008877DA">
      <w:pPr>
        <w:pStyle w:val="ConsPlusTitle"/>
        <w:jc w:val="both"/>
        <w:rPr>
          <w:b w:val="0"/>
          <w:sz w:val="20"/>
          <w:szCs w:val="20"/>
        </w:rPr>
      </w:pPr>
      <w:r>
        <w:rPr>
          <w:b w:val="0"/>
        </w:rPr>
        <w:t xml:space="preserve"> </w:t>
      </w:r>
      <w:r w:rsidR="008877DA" w:rsidRPr="000027F3">
        <w:rPr>
          <w:b w:val="0"/>
        </w:rPr>
        <w:t>Заявитель:</w:t>
      </w:r>
      <w:r w:rsidR="000027F3">
        <w:rPr>
          <w:b w:val="0"/>
          <w:sz w:val="20"/>
          <w:szCs w:val="20"/>
        </w:rPr>
        <w:t>_______________________</w:t>
      </w:r>
      <w:r w:rsidR="008877DA">
        <w:rPr>
          <w:b w:val="0"/>
          <w:sz w:val="20"/>
          <w:szCs w:val="20"/>
        </w:rPr>
        <w:t xml:space="preserve">                    _________________                                ____________________</w:t>
      </w:r>
    </w:p>
    <w:p w:rsidR="008877DA" w:rsidRDefault="008877DA" w:rsidP="008877DA">
      <w:pPr>
        <w:pStyle w:val="ConsPlusTitle"/>
        <w:jc w:val="both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(Ф.И.О.)                                         </w:t>
      </w:r>
      <w:r w:rsidR="002D65BD">
        <w:rPr>
          <w:b w:val="0"/>
          <w:sz w:val="18"/>
          <w:szCs w:val="18"/>
        </w:rPr>
        <w:t xml:space="preserve"> </w:t>
      </w:r>
      <w:r w:rsidRPr="00E2130D">
        <w:rPr>
          <w:b w:val="0"/>
          <w:sz w:val="18"/>
          <w:szCs w:val="18"/>
        </w:rPr>
        <w:t xml:space="preserve">     </w:t>
      </w:r>
      <w:r w:rsidR="00E2130D" w:rsidRPr="00E2130D">
        <w:rPr>
          <w:b w:val="0"/>
          <w:sz w:val="18"/>
          <w:szCs w:val="18"/>
        </w:rPr>
        <w:t xml:space="preserve">  </w:t>
      </w:r>
      <w:r w:rsidRPr="00E2130D">
        <w:rPr>
          <w:b w:val="0"/>
          <w:sz w:val="18"/>
          <w:szCs w:val="18"/>
        </w:rPr>
        <w:t xml:space="preserve">  (подпись)                                                       (дата)</w:t>
      </w:r>
    </w:p>
    <w:p w:rsidR="005005B1" w:rsidRDefault="005005B1" w:rsidP="008877DA">
      <w:pPr>
        <w:pStyle w:val="ConsPlusTitle"/>
        <w:jc w:val="both"/>
        <w:rPr>
          <w:b w:val="0"/>
          <w:sz w:val="18"/>
          <w:szCs w:val="18"/>
        </w:rPr>
      </w:pPr>
    </w:p>
    <w:p w:rsidR="005005B1" w:rsidRDefault="005005B1" w:rsidP="008877DA">
      <w:pPr>
        <w:pStyle w:val="ConsPlusTitle"/>
        <w:jc w:val="both"/>
        <w:rPr>
          <w:b w:val="0"/>
          <w:sz w:val="18"/>
          <w:szCs w:val="18"/>
        </w:rPr>
      </w:pPr>
    </w:p>
    <w:p w:rsidR="005005B1" w:rsidRDefault="005005B1" w:rsidP="005005B1">
      <w:pPr>
        <w:pStyle w:val="ConsPlusTitle"/>
        <w:rPr>
          <w:b w:val="0"/>
        </w:rPr>
      </w:pPr>
    </w:p>
    <w:p w:rsidR="005005B1" w:rsidRPr="005005B1" w:rsidRDefault="005005B1" w:rsidP="005005B1">
      <w:pPr>
        <w:pStyle w:val="ConsPlusTitle"/>
        <w:rPr>
          <w:b w:val="0"/>
        </w:rPr>
      </w:pPr>
      <w:r>
        <w:rPr>
          <w:b w:val="0"/>
        </w:rPr>
        <w:t xml:space="preserve">   </w:t>
      </w:r>
      <w:r w:rsidRPr="005005B1">
        <w:rPr>
          <w:b w:val="0"/>
        </w:rPr>
        <w:t>Управляющий делами</w:t>
      </w:r>
    </w:p>
    <w:p w:rsidR="005005B1" w:rsidRPr="005005B1" w:rsidRDefault="005005B1" w:rsidP="005005B1">
      <w:pPr>
        <w:pStyle w:val="ConsPlusTitle"/>
        <w:rPr>
          <w:b w:val="0"/>
        </w:rPr>
      </w:pPr>
      <w:r>
        <w:rPr>
          <w:b w:val="0"/>
        </w:rPr>
        <w:t xml:space="preserve">   </w:t>
      </w:r>
      <w:r w:rsidRPr="005005B1">
        <w:rPr>
          <w:b w:val="0"/>
        </w:rPr>
        <w:t xml:space="preserve">Администрации района  </w:t>
      </w:r>
      <w:r>
        <w:rPr>
          <w:b w:val="0"/>
        </w:rPr>
        <w:t xml:space="preserve">             </w:t>
      </w:r>
      <w:r w:rsidRPr="005005B1">
        <w:rPr>
          <w:b w:val="0"/>
        </w:rPr>
        <w:t xml:space="preserve">                                                           А.П.Кравченко</w:t>
      </w:r>
    </w:p>
    <w:sectPr w:rsidR="005005B1" w:rsidRPr="005005B1" w:rsidSect="005005B1">
      <w:pgSz w:w="11906" w:h="16838"/>
      <w:pgMar w:top="426" w:right="99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27F14"/>
    <w:multiLevelType w:val="hybridMultilevel"/>
    <w:tmpl w:val="F82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stylePaneFormatFilter w:val="3F01"/>
  <w:defaultTabStop w:val="708"/>
  <w:hyphenationZone w:val="141"/>
  <w:drawingGridHorizontalSpacing w:val="140"/>
  <w:displayHorizontalDrawingGridEvery w:val="2"/>
  <w:characterSpacingControl w:val="doNotCompress"/>
  <w:compat/>
  <w:rsids>
    <w:rsidRoot w:val="00C71B90"/>
    <w:rsid w:val="00000918"/>
    <w:rsid w:val="000027F3"/>
    <w:rsid w:val="000028D8"/>
    <w:rsid w:val="000066ED"/>
    <w:rsid w:val="0000754E"/>
    <w:rsid w:val="00011A89"/>
    <w:rsid w:val="00021CF3"/>
    <w:rsid w:val="000259BE"/>
    <w:rsid w:val="00032FD4"/>
    <w:rsid w:val="00043985"/>
    <w:rsid w:val="00043F19"/>
    <w:rsid w:val="000464D8"/>
    <w:rsid w:val="00052296"/>
    <w:rsid w:val="00057DA0"/>
    <w:rsid w:val="00062A6C"/>
    <w:rsid w:val="00064EC5"/>
    <w:rsid w:val="000651A5"/>
    <w:rsid w:val="00065CAA"/>
    <w:rsid w:val="0007143C"/>
    <w:rsid w:val="00072920"/>
    <w:rsid w:val="00072BC2"/>
    <w:rsid w:val="00073873"/>
    <w:rsid w:val="00087E80"/>
    <w:rsid w:val="00096D13"/>
    <w:rsid w:val="00097CE0"/>
    <w:rsid w:val="000A19D1"/>
    <w:rsid w:val="000A6767"/>
    <w:rsid w:val="000B2A9B"/>
    <w:rsid w:val="000B303B"/>
    <w:rsid w:val="000B3579"/>
    <w:rsid w:val="000D1DDA"/>
    <w:rsid w:val="000D2E90"/>
    <w:rsid w:val="000E3B85"/>
    <w:rsid w:val="000E418E"/>
    <w:rsid w:val="00127EF1"/>
    <w:rsid w:val="00136EA5"/>
    <w:rsid w:val="00143187"/>
    <w:rsid w:val="0015043C"/>
    <w:rsid w:val="00153454"/>
    <w:rsid w:val="00154E00"/>
    <w:rsid w:val="00154FDA"/>
    <w:rsid w:val="00156848"/>
    <w:rsid w:val="00163280"/>
    <w:rsid w:val="00167943"/>
    <w:rsid w:val="00170AA0"/>
    <w:rsid w:val="00175813"/>
    <w:rsid w:val="00177AD2"/>
    <w:rsid w:val="00177E4D"/>
    <w:rsid w:val="001856B5"/>
    <w:rsid w:val="001943D8"/>
    <w:rsid w:val="001A1F86"/>
    <w:rsid w:val="001A2980"/>
    <w:rsid w:val="001A4320"/>
    <w:rsid w:val="001B5165"/>
    <w:rsid w:val="001C0413"/>
    <w:rsid w:val="001C302C"/>
    <w:rsid w:val="001C40AA"/>
    <w:rsid w:val="001D0C27"/>
    <w:rsid w:val="001D3693"/>
    <w:rsid w:val="001D3AE1"/>
    <w:rsid w:val="001E3736"/>
    <w:rsid w:val="001F443B"/>
    <w:rsid w:val="002019A7"/>
    <w:rsid w:val="00201EAB"/>
    <w:rsid w:val="0021137A"/>
    <w:rsid w:val="00212298"/>
    <w:rsid w:val="00223958"/>
    <w:rsid w:val="00225AB1"/>
    <w:rsid w:val="00233268"/>
    <w:rsid w:val="0023461C"/>
    <w:rsid w:val="002557A3"/>
    <w:rsid w:val="0026332A"/>
    <w:rsid w:val="00264E32"/>
    <w:rsid w:val="00266C73"/>
    <w:rsid w:val="002702F1"/>
    <w:rsid w:val="00273D32"/>
    <w:rsid w:val="00275B97"/>
    <w:rsid w:val="0028025B"/>
    <w:rsid w:val="00290BFB"/>
    <w:rsid w:val="002973A9"/>
    <w:rsid w:val="002A774E"/>
    <w:rsid w:val="002B3106"/>
    <w:rsid w:val="002C1F31"/>
    <w:rsid w:val="002D258F"/>
    <w:rsid w:val="002D65BD"/>
    <w:rsid w:val="002E1848"/>
    <w:rsid w:val="002E6154"/>
    <w:rsid w:val="002F3B5D"/>
    <w:rsid w:val="00304F54"/>
    <w:rsid w:val="00306A45"/>
    <w:rsid w:val="00311570"/>
    <w:rsid w:val="0031593D"/>
    <w:rsid w:val="00326AF9"/>
    <w:rsid w:val="00327FF2"/>
    <w:rsid w:val="00332265"/>
    <w:rsid w:val="00333FEE"/>
    <w:rsid w:val="00341DB0"/>
    <w:rsid w:val="0034273F"/>
    <w:rsid w:val="00346B8B"/>
    <w:rsid w:val="00353EA3"/>
    <w:rsid w:val="00355478"/>
    <w:rsid w:val="003564CD"/>
    <w:rsid w:val="00357E1F"/>
    <w:rsid w:val="003639F9"/>
    <w:rsid w:val="00364B4C"/>
    <w:rsid w:val="00372BA6"/>
    <w:rsid w:val="003752B8"/>
    <w:rsid w:val="003804DF"/>
    <w:rsid w:val="00380AFD"/>
    <w:rsid w:val="00383C78"/>
    <w:rsid w:val="00387869"/>
    <w:rsid w:val="00390AC5"/>
    <w:rsid w:val="003A7744"/>
    <w:rsid w:val="003B41CF"/>
    <w:rsid w:val="003B5878"/>
    <w:rsid w:val="003C179B"/>
    <w:rsid w:val="003C316E"/>
    <w:rsid w:val="003D35CF"/>
    <w:rsid w:val="003D4F71"/>
    <w:rsid w:val="003E1F96"/>
    <w:rsid w:val="003F08ED"/>
    <w:rsid w:val="003F1A44"/>
    <w:rsid w:val="0040303F"/>
    <w:rsid w:val="0041094F"/>
    <w:rsid w:val="00426EA3"/>
    <w:rsid w:val="00432658"/>
    <w:rsid w:val="00441E08"/>
    <w:rsid w:val="00444845"/>
    <w:rsid w:val="00450939"/>
    <w:rsid w:val="0045609B"/>
    <w:rsid w:val="00463438"/>
    <w:rsid w:val="00467109"/>
    <w:rsid w:val="004674F1"/>
    <w:rsid w:val="00470FEA"/>
    <w:rsid w:val="00480E1B"/>
    <w:rsid w:val="004A3496"/>
    <w:rsid w:val="004A661D"/>
    <w:rsid w:val="004D024D"/>
    <w:rsid w:val="004D38CB"/>
    <w:rsid w:val="004E0277"/>
    <w:rsid w:val="004E065E"/>
    <w:rsid w:val="004E63CA"/>
    <w:rsid w:val="004E7FDB"/>
    <w:rsid w:val="004F43EC"/>
    <w:rsid w:val="005005B1"/>
    <w:rsid w:val="00512308"/>
    <w:rsid w:val="005126B1"/>
    <w:rsid w:val="005319C7"/>
    <w:rsid w:val="005339C8"/>
    <w:rsid w:val="00533ADA"/>
    <w:rsid w:val="005343AD"/>
    <w:rsid w:val="00543432"/>
    <w:rsid w:val="005441BC"/>
    <w:rsid w:val="00552D89"/>
    <w:rsid w:val="00586BBB"/>
    <w:rsid w:val="0059135C"/>
    <w:rsid w:val="005953A3"/>
    <w:rsid w:val="005A7CCC"/>
    <w:rsid w:val="005B1616"/>
    <w:rsid w:val="005B72E1"/>
    <w:rsid w:val="005C3656"/>
    <w:rsid w:val="005C36F4"/>
    <w:rsid w:val="005D359D"/>
    <w:rsid w:val="005D4506"/>
    <w:rsid w:val="005F22E7"/>
    <w:rsid w:val="006003E4"/>
    <w:rsid w:val="0060076B"/>
    <w:rsid w:val="00621FD7"/>
    <w:rsid w:val="00640182"/>
    <w:rsid w:val="00641694"/>
    <w:rsid w:val="00642296"/>
    <w:rsid w:val="006426A3"/>
    <w:rsid w:val="0065303C"/>
    <w:rsid w:val="00660047"/>
    <w:rsid w:val="006609C5"/>
    <w:rsid w:val="0066141A"/>
    <w:rsid w:val="00664958"/>
    <w:rsid w:val="00672111"/>
    <w:rsid w:val="00694AA2"/>
    <w:rsid w:val="00697289"/>
    <w:rsid w:val="0069777C"/>
    <w:rsid w:val="006A5831"/>
    <w:rsid w:val="006B3E6B"/>
    <w:rsid w:val="006C14B8"/>
    <w:rsid w:val="006D30CF"/>
    <w:rsid w:val="006E02C3"/>
    <w:rsid w:val="006E1324"/>
    <w:rsid w:val="007044B8"/>
    <w:rsid w:val="00706316"/>
    <w:rsid w:val="00715031"/>
    <w:rsid w:val="007300B8"/>
    <w:rsid w:val="0073014E"/>
    <w:rsid w:val="00744EC9"/>
    <w:rsid w:val="00750B00"/>
    <w:rsid w:val="007513E4"/>
    <w:rsid w:val="007561E1"/>
    <w:rsid w:val="00764F16"/>
    <w:rsid w:val="0076779C"/>
    <w:rsid w:val="0077737A"/>
    <w:rsid w:val="00790DF3"/>
    <w:rsid w:val="00796B8A"/>
    <w:rsid w:val="007A2654"/>
    <w:rsid w:val="007A31F4"/>
    <w:rsid w:val="007A3CBF"/>
    <w:rsid w:val="007A4A69"/>
    <w:rsid w:val="007B6B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05A00"/>
    <w:rsid w:val="0081169F"/>
    <w:rsid w:val="0082185E"/>
    <w:rsid w:val="00831CC0"/>
    <w:rsid w:val="00842A79"/>
    <w:rsid w:val="00842E5B"/>
    <w:rsid w:val="00846591"/>
    <w:rsid w:val="00850D1B"/>
    <w:rsid w:val="00855240"/>
    <w:rsid w:val="00870E3D"/>
    <w:rsid w:val="00880161"/>
    <w:rsid w:val="00880456"/>
    <w:rsid w:val="008844C4"/>
    <w:rsid w:val="008877DA"/>
    <w:rsid w:val="008A7D4F"/>
    <w:rsid w:val="008C2BA7"/>
    <w:rsid w:val="008C305B"/>
    <w:rsid w:val="008D7478"/>
    <w:rsid w:val="008F082F"/>
    <w:rsid w:val="008F7F06"/>
    <w:rsid w:val="00902C0E"/>
    <w:rsid w:val="00910265"/>
    <w:rsid w:val="009117F0"/>
    <w:rsid w:val="00912E47"/>
    <w:rsid w:val="0092041D"/>
    <w:rsid w:val="00926289"/>
    <w:rsid w:val="00930DB3"/>
    <w:rsid w:val="00952866"/>
    <w:rsid w:val="00955430"/>
    <w:rsid w:val="00964627"/>
    <w:rsid w:val="009717B5"/>
    <w:rsid w:val="00976345"/>
    <w:rsid w:val="00977046"/>
    <w:rsid w:val="00980910"/>
    <w:rsid w:val="00985D22"/>
    <w:rsid w:val="00986095"/>
    <w:rsid w:val="00990BC7"/>
    <w:rsid w:val="00992ED8"/>
    <w:rsid w:val="009A1D3D"/>
    <w:rsid w:val="009A6E78"/>
    <w:rsid w:val="009C0F80"/>
    <w:rsid w:val="009C3AA4"/>
    <w:rsid w:val="009C419C"/>
    <w:rsid w:val="009C6D3A"/>
    <w:rsid w:val="009D3E08"/>
    <w:rsid w:val="009D4AF0"/>
    <w:rsid w:val="009D5735"/>
    <w:rsid w:val="009D7C45"/>
    <w:rsid w:val="009E23BB"/>
    <w:rsid w:val="009E786A"/>
    <w:rsid w:val="009F1287"/>
    <w:rsid w:val="00A0695C"/>
    <w:rsid w:val="00A1042B"/>
    <w:rsid w:val="00A1244C"/>
    <w:rsid w:val="00A2324C"/>
    <w:rsid w:val="00A25FDD"/>
    <w:rsid w:val="00A26025"/>
    <w:rsid w:val="00A310E5"/>
    <w:rsid w:val="00A41F6A"/>
    <w:rsid w:val="00A43A50"/>
    <w:rsid w:val="00A47663"/>
    <w:rsid w:val="00A5076A"/>
    <w:rsid w:val="00A52434"/>
    <w:rsid w:val="00A65C9D"/>
    <w:rsid w:val="00A668AF"/>
    <w:rsid w:val="00A70503"/>
    <w:rsid w:val="00A749EF"/>
    <w:rsid w:val="00A87589"/>
    <w:rsid w:val="00A877C0"/>
    <w:rsid w:val="00A87F6D"/>
    <w:rsid w:val="00A96E4D"/>
    <w:rsid w:val="00AA31F6"/>
    <w:rsid w:val="00AB6D31"/>
    <w:rsid w:val="00AC5FAA"/>
    <w:rsid w:val="00AC6DA2"/>
    <w:rsid w:val="00AE4C96"/>
    <w:rsid w:val="00AE67DD"/>
    <w:rsid w:val="00AE6C8C"/>
    <w:rsid w:val="00AE7401"/>
    <w:rsid w:val="00AF1A2E"/>
    <w:rsid w:val="00B13E8D"/>
    <w:rsid w:val="00B25E74"/>
    <w:rsid w:val="00B30FBA"/>
    <w:rsid w:val="00B35F8E"/>
    <w:rsid w:val="00B36715"/>
    <w:rsid w:val="00B625FC"/>
    <w:rsid w:val="00B64F22"/>
    <w:rsid w:val="00B665F8"/>
    <w:rsid w:val="00B70E6F"/>
    <w:rsid w:val="00B8039B"/>
    <w:rsid w:val="00B82672"/>
    <w:rsid w:val="00B93597"/>
    <w:rsid w:val="00B93654"/>
    <w:rsid w:val="00BA1214"/>
    <w:rsid w:val="00BA3BC5"/>
    <w:rsid w:val="00BB2B82"/>
    <w:rsid w:val="00BB66D4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3747F"/>
    <w:rsid w:val="00C42440"/>
    <w:rsid w:val="00C46365"/>
    <w:rsid w:val="00C466F1"/>
    <w:rsid w:val="00C60381"/>
    <w:rsid w:val="00C6796D"/>
    <w:rsid w:val="00C71B90"/>
    <w:rsid w:val="00CB3E04"/>
    <w:rsid w:val="00CC2ACE"/>
    <w:rsid w:val="00CD0CD5"/>
    <w:rsid w:val="00CE58ED"/>
    <w:rsid w:val="00CE6AD7"/>
    <w:rsid w:val="00CE6C63"/>
    <w:rsid w:val="00CF1356"/>
    <w:rsid w:val="00D02556"/>
    <w:rsid w:val="00D0405E"/>
    <w:rsid w:val="00D058EF"/>
    <w:rsid w:val="00D1022A"/>
    <w:rsid w:val="00D2022F"/>
    <w:rsid w:val="00D24B88"/>
    <w:rsid w:val="00D26BCF"/>
    <w:rsid w:val="00D27706"/>
    <w:rsid w:val="00D30307"/>
    <w:rsid w:val="00D30DAB"/>
    <w:rsid w:val="00D36372"/>
    <w:rsid w:val="00D50A40"/>
    <w:rsid w:val="00D532A2"/>
    <w:rsid w:val="00D5544D"/>
    <w:rsid w:val="00D60E09"/>
    <w:rsid w:val="00D62EFA"/>
    <w:rsid w:val="00D632A5"/>
    <w:rsid w:val="00D66A29"/>
    <w:rsid w:val="00D70F50"/>
    <w:rsid w:val="00D73015"/>
    <w:rsid w:val="00D74778"/>
    <w:rsid w:val="00D760CC"/>
    <w:rsid w:val="00DA517D"/>
    <w:rsid w:val="00DB25A8"/>
    <w:rsid w:val="00DB75E1"/>
    <w:rsid w:val="00DC4D70"/>
    <w:rsid w:val="00DD1DE8"/>
    <w:rsid w:val="00DD378D"/>
    <w:rsid w:val="00DF1992"/>
    <w:rsid w:val="00DF1A2F"/>
    <w:rsid w:val="00DF62CB"/>
    <w:rsid w:val="00E173B6"/>
    <w:rsid w:val="00E2130D"/>
    <w:rsid w:val="00E34C44"/>
    <w:rsid w:val="00E34F7F"/>
    <w:rsid w:val="00E365D9"/>
    <w:rsid w:val="00E407DB"/>
    <w:rsid w:val="00E437EA"/>
    <w:rsid w:val="00E461F2"/>
    <w:rsid w:val="00E53E51"/>
    <w:rsid w:val="00E67D7E"/>
    <w:rsid w:val="00E706C2"/>
    <w:rsid w:val="00E7184B"/>
    <w:rsid w:val="00EB5126"/>
    <w:rsid w:val="00EC2AD6"/>
    <w:rsid w:val="00EC2CDE"/>
    <w:rsid w:val="00EC6FEE"/>
    <w:rsid w:val="00ED022F"/>
    <w:rsid w:val="00EE1719"/>
    <w:rsid w:val="00EE4E89"/>
    <w:rsid w:val="00EF32A8"/>
    <w:rsid w:val="00EF5668"/>
    <w:rsid w:val="00EF62FC"/>
    <w:rsid w:val="00EF76B0"/>
    <w:rsid w:val="00EF78DF"/>
    <w:rsid w:val="00F010DB"/>
    <w:rsid w:val="00F07558"/>
    <w:rsid w:val="00F10C2D"/>
    <w:rsid w:val="00F11076"/>
    <w:rsid w:val="00F1492F"/>
    <w:rsid w:val="00F21F13"/>
    <w:rsid w:val="00F24B85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834E1"/>
    <w:rsid w:val="00F91387"/>
    <w:rsid w:val="00F9195D"/>
    <w:rsid w:val="00FA45B0"/>
    <w:rsid w:val="00FB369B"/>
    <w:rsid w:val="00FB5637"/>
    <w:rsid w:val="00FB5927"/>
    <w:rsid w:val="00FC36AD"/>
    <w:rsid w:val="00FD3CCA"/>
    <w:rsid w:val="00FE513A"/>
    <w:rsid w:val="00FF1772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paragraph" w:styleId="a5">
    <w:name w:val="List Paragraph"/>
    <w:basedOn w:val="a"/>
    <w:uiPriority w:val="99"/>
    <w:qFormat/>
    <w:rsid w:val="004E065E"/>
    <w:pPr>
      <w:ind w:left="720"/>
      <w:contextualSpacing/>
    </w:pPr>
  </w:style>
  <w:style w:type="paragraph" w:customStyle="1" w:styleId="formattext">
    <w:name w:val="formattext"/>
    <w:basedOn w:val="a"/>
    <w:rsid w:val="00EF78D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B75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A735829D944ADAAD1C9C00308D38C330967B50317B15ED0CE404C178J15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6614-49DF-4026-8C09-72073073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admin</cp:lastModifiedBy>
  <cp:revision>50</cp:revision>
  <cp:lastPrinted>2021-04-02T08:38:00Z</cp:lastPrinted>
  <dcterms:created xsi:type="dcterms:W3CDTF">2021-03-23T09:53:00Z</dcterms:created>
  <dcterms:modified xsi:type="dcterms:W3CDTF">2021-04-05T07:48:00Z</dcterms:modified>
</cp:coreProperties>
</file>